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21" w:rsidRPr="007A258F" w:rsidRDefault="00A71B13" w:rsidP="00B436AE">
      <w:pPr>
        <w:shd w:val="clear" w:color="auto" w:fill="FFFFFF"/>
        <w:spacing w:after="300" w:line="360" w:lineRule="atLeast"/>
        <w:jc w:val="center"/>
        <w:rPr>
          <w:rFonts w:ascii="Arial Narrow" w:eastAsia="Times New Roman" w:hAnsi="Arial Narrow" w:cs="Arial"/>
          <w:color w:val="777777"/>
          <w:sz w:val="32"/>
          <w:szCs w:val="24"/>
          <w:lang w:eastAsia="tr-TR"/>
        </w:rPr>
      </w:pPr>
      <w:bookmarkStart w:id="0" w:name="_GoBack"/>
      <w:bookmarkEnd w:id="0"/>
      <w:r>
        <w:rPr>
          <w:rFonts w:ascii="Arial Narrow" w:eastAsia="Times New Roman" w:hAnsi="Arial Narrow" w:cs="Arial"/>
          <w:b/>
          <w:bCs/>
          <w:noProof/>
          <w:color w:val="000000"/>
          <w:sz w:val="24"/>
          <w:szCs w:val="24"/>
          <w:lang w:eastAsia="tr-TR"/>
        </w:rPr>
        <w:drawing>
          <wp:anchor distT="0" distB="0" distL="114300" distR="114300" simplePos="0" relativeHeight="251659264" behindDoc="0" locked="0" layoutInCell="1" allowOverlap="1" wp14:anchorId="64BF7880" wp14:editId="207EAFDA">
            <wp:simplePos x="0" y="0"/>
            <wp:positionH relativeFrom="column">
              <wp:posOffset>-271780</wp:posOffset>
            </wp:positionH>
            <wp:positionV relativeFrom="paragraph">
              <wp:posOffset>41442</wp:posOffset>
            </wp:positionV>
            <wp:extent cx="1104900" cy="1097144"/>
            <wp:effectExtent l="0" t="0" r="0" b="825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jınal MEB amblem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9858" cy="1102067"/>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Arial"/>
          <w:noProof/>
          <w:color w:val="000000"/>
          <w:sz w:val="24"/>
          <w:szCs w:val="24"/>
          <w:lang w:eastAsia="tr-TR"/>
        </w:rPr>
        <w:drawing>
          <wp:anchor distT="0" distB="0" distL="114300" distR="114300" simplePos="0" relativeHeight="251658240" behindDoc="0" locked="0" layoutInCell="1" allowOverlap="1" wp14:anchorId="6946E7D1" wp14:editId="603823BA">
            <wp:simplePos x="0" y="0"/>
            <wp:positionH relativeFrom="column">
              <wp:posOffset>4813935</wp:posOffset>
            </wp:positionH>
            <wp:positionV relativeFrom="paragraph">
              <wp:posOffset>-16510</wp:posOffset>
            </wp:positionV>
            <wp:extent cx="1322705" cy="124714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AKADEMİ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2705" cy="1247140"/>
                    </a:xfrm>
                    <a:prstGeom prst="rect">
                      <a:avLst/>
                    </a:prstGeom>
                  </pic:spPr>
                </pic:pic>
              </a:graphicData>
            </a:graphic>
            <wp14:sizeRelH relativeFrom="page">
              <wp14:pctWidth>0</wp14:pctWidth>
            </wp14:sizeRelH>
            <wp14:sizeRelV relativeFrom="page">
              <wp14:pctHeight>0</wp14:pctHeight>
            </wp14:sizeRelV>
          </wp:anchor>
        </w:drawing>
      </w:r>
      <w:r w:rsidR="007A258F">
        <w:rPr>
          <w:rFonts w:ascii="Arial Narrow" w:eastAsia="Times New Roman" w:hAnsi="Arial Narrow" w:cs="Arial"/>
          <w:b/>
          <w:bCs/>
          <w:color w:val="FF0000"/>
          <w:sz w:val="32"/>
          <w:szCs w:val="24"/>
          <w:lang w:eastAsia="tr-TR"/>
        </w:rPr>
        <w:t>S</w:t>
      </w:r>
      <w:r w:rsidR="007A258F" w:rsidRPr="007A258F">
        <w:rPr>
          <w:rFonts w:ascii="Arial Narrow" w:eastAsia="Times New Roman" w:hAnsi="Arial Narrow" w:cs="Arial"/>
          <w:b/>
          <w:bCs/>
          <w:color w:val="FF0000"/>
          <w:sz w:val="32"/>
          <w:szCs w:val="24"/>
          <w:lang w:eastAsia="tr-TR"/>
        </w:rPr>
        <w:t xml:space="preserve">TRATEJİK PLANLAMA </w:t>
      </w:r>
      <w:r w:rsidR="00A725E3">
        <w:rPr>
          <w:rFonts w:ascii="Arial Narrow" w:eastAsia="Times New Roman" w:hAnsi="Arial Narrow" w:cs="Arial"/>
          <w:b/>
          <w:bCs/>
          <w:color w:val="FF0000"/>
          <w:sz w:val="32"/>
          <w:szCs w:val="24"/>
          <w:lang w:eastAsia="tr-TR"/>
        </w:rPr>
        <w:t xml:space="preserve">ve YÖNETİM </w:t>
      </w:r>
      <w:r w:rsidR="007A258F" w:rsidRPr="007A258F">
        <w:rPr>
          <w:rFonts w:ascii="Arial Narrow" w:eastAsia="Times New Roman" w:hAnsi="Arial Narrow" w:cs="Arial"/>
          <w:b/>
          <w:bCs/>
          <w:color w:val="FF0000"/>
          <w:sz w:val="32"/>
          <w:szCs w:val="24"/>
          <w:lang w:eastAsia="tr-TR"/>
        </w:rPr>
        <w:t>EĞİTİMİ</w:t>
      </w:r>
    </w:p>
    <w:p w:rsidR="00C57921" w:rsidRDefault="00C57921" w:rsidP="00C57921">
      <w:pPr>
        <w:shd w:val="clear" w:color="auto" w:fill="FFFFFF"/>
        <w:spacing w:after="300" w:line="360" w:lineRule="atLeast"/>
        <w:jc w:val="center"/>
        <w:rPr>
          <w:rFonts w:ascii="Arial Narrow" w:eastAsia="Times New Roman" w:hAnsi="Arial Narrow" w:cs="Arial"/>
          <w:b/>
          <w:bCs/>
          <w:color w:val="000000"/>
          <w:sz w:val="24"/>
          <w:szCs w:val="24"/>
          <w:lang w:eastAsia="tr-TR"/>
        </w:rPr>
      </w:pPr>
      <w:r w:rsidRPr="00B436AE">
        <w:rPr>
          <w:rFonts w:ascii="Arial Narrow" w:eastAsia="Times New Roman" w:hAnsi="Arial Narrow" w:cs="Arial"/>
          <w:b/>
          <w:bCs/>
          <w:color w:val="000000"/>
          <w:sz w:val="24"/>
          <w:szCs w:val="24"/>
          <w:lang w:eastAsia="tr-TR"/>
        </w:rPr>
        <w:t>(</w:t>
      </w:r>
      <w:r w:rsidR="00567B92">
        <w:rPr>
          <w:rFonts w:ascii="Arial Narrow" w:eastAsia="Times New Roman" w:hAnsi="Arial Narrow" w:cs="Arial"/>
          <w:b/>
          <w:bCs/>
          <w:color w:val="000000"/>
          <w:sz w:val="24"/>
          <w:szCs w:val="24"/>
          <w:lang w:eastAsia="tr-TR"/>
        </w:rPr>
        <w:t>19</w:t>
      </w:r>
      <w:r w:rsidRPr="00B436AE">
        <w:rPr>
          <w:rFonts w:ascii="Arial Narrow" w:eastAsia="Times New Roman" w:hAnsi="Arial Narrow" w:cs="Arial"/>
          <w:b/>
          <w:bCs/>
          <w:color w:val="000000"/>
          <w:sz w:val="24"/>
          <w:szCs w:val="24"/>
          <w:lang w:eastAsia="tr-TR"/>
        </w:rPr>
        <w:t xml:space="preserve"> </w:t>
      </w:r>
      <w:r w:rsidR="00567B92">
        <w:rPr>
          <w:rFonts w:ascii="Arial Narrow" w:eastAsia="Times New Roman" w:hAnsi="Arial Narrow" w:cs="Arial"/>
          <w:b/>
          <w:bCs/>
          <w:color w:val="000000"/>
          <w:sz w:val="24"/>
          <w:szCs w:val="24"/>
          <w:lang w:eastAsia="tr-TR"/>
        </w:rPr>
        <w:t>– 23 Aralık</w:t>
      </w:r>
      <w:r w:rsidRPr="00B436AE">
        <w:rPr>
          <w:rFonts w:ascii="Arial Narrow" w:eastAsia="Times New Roman" w:hAnsi="Arial Narrow" w:cs="Arial"/>
          <w:b/>
          <w:bCs/>
          <w:color w:val="000000"/>
          <w:sz w:val="24"/>
          <w:szCs w:val="24"/>
          <w:lang w:eastAsia="tr-TR"/>
        </w:rPr>
        <w:t xml:space="preserve"> 2016)</w:t>
      </w:r>
    </w:p>
    <w:p w:rsidR="007A258F" w:rsidRDefault="007A258F" w:rsidP="00C57921">
      <w:pPr>
        <w:shd w:val="clear" w:color="auto" w:fill="FFFFFF"/>
        <w:spacing w:after="300" w:line="360" w:lineRule="atLeast"/>
        <w:jc w:val="center"/>
        <w:rPr>
          <w:rFonts w:ascii="Arial Narrow" w:eastAsia="Times New Roman" w:hAnsi="Arial Narrow" w:cs="Arial"/>
          <w:b/>
          <w:bCs/>
          <w:color w:val="000000"/>
          <w:sz w:val="24"/>
          <w:szCs w:val="24"/>
          <w:lang w:eastAsia="tr-TR"/>
        </w:rPr>
      </w:pPr>
    </w:p>
    <w:p w:rsidR="0097222C" w:rsidRDefault="0097222C" w:rsidP="00C57921">
      <w:pPr>
        <w:shd w:val="clear" w:color="auto" w:fill="FFFFFF"/>
        <w:spacing w:after="300" w:line="360" w:lineRule="atLeast"/>
        <w:jc w:val="center"/>
        <w:rPr>
          <w:rFonts w:ascii="Arial Narrow" w:eastAsia="Times New Roman" w:hAnsi="Arial Narrow" w:cs="Arial"/>
          <w:b/>
          <w:bCs/>
          <w:color w:val="000000"/>
          <w:sz w:val="24"/>
          <w:szCs w:val="24"/>
          <w:lang w:eastAsia="tr-TR"/>
        </w:rPr>
      </w:pPr>
    </w:p>
    <w:p w:rsidR="007A258F" w:rsidRPr="00BE264D" w:rsidRDefault="0097222C" w:rsidP="007970E8">
      <w:pPr>
        <w:shd w:val="clear" w:color="auto" w:fill="FFFFFF"/>
        <w:spacing w:after="300" w:line="360" w:lineRule="atLeast"/>
        <w:ind w:firstLine="708"/>
        <w:jc w:val="both"/>
        <w:rPr>
          <w:rFonts w:eastAsia="Times New Roman" w:cs="Arial"/>
          <w:color w:val="777777"/>
          <w:lang w:eastAsia="tr-TR"/>
        </w:rPr>
      </w:pPr>
      <w:r w:rsidRPr="00BE264D">
        <w:t xml:space="preserve">21.yüzyılda kurumlar, küreselleşme, hızlı teknolojik gelişme, yeni oluşan pazarlar, insanların ihtiyaçlarının ve beklentilerinin değişmesi sonucunda ortaya çıkan değişim ve sürekli olarak artan rekabet ortamı karşısında, eskisinden daha stratejik düşünmekte ve stratejik planlama yapma, stratejik kararlar alma faaliyetlerine daha fazla önem vermek zorunda kalmaktadırlar (Bayraktar ve Yıldız, 2007). Tüm örgütler uzun vadede varlıklarını devam ettirebilmek ve gelişmek için makro ve mikro çevreleriyle fonksiyonel bir bağ kurmalıdırlar. Bir örgüt, iç kaynak ve kabiliyetlerini kullanarak dış çevreye adapte olmak için çevresel koşulları doğru anlamalıdır. Stratejik planlama yaklaşımı bu noktada örgütlere temel prensipler sağlamaktadır (Gürer, 2006). Stratejik planlama, bir örgütte görev almakta olan her kademedeki kişinin katılımını ve örgüt yöneticisinin tam desteğini içeren sonuç almaya yönelik çabaların bütününü oluşturur. Bu anlamda paydaşların gereksinim ve beklentileri, paydaşlar ve politika yapıcıların örgütün </w:t>
      </w:r>
      <w:proofErr w:type="gramStart"/>
      <w:r w:rsidRPr="00BE264D">
        <w:t>misyonu</w:t>
      </w:r>
      <w:proofErr w:type="gramEnd"/>
      <w:r w:rsidRPr="00BE264D">
        <w:t>, hedefleri ve performans ölçümünün belirlenmesinde etkin rol oynamasını ifade eder (</w:t>
      </w:r>
      <w:proofErr w:type="spellStart"/>
      <w:r w:rsidRPr="00BE264D">
        <w:t>Küçüksüleymanoğlu</w:t>
      </w:r>
      <w:proofErr w:type="spellEnd"/>
      <w:r w:rsidRPr="00BE264D">
        <w:t>, 2008). Yönetim biliminde özellikle firmaların ya da şirketlerin rakiplerine karşı izleyeceği stratejiler, önce “Stratejik Planlama”, ilerleyen yıllarda ise “Stratejik Yönetim” adı verilen bir disiplinin doğmasına neden olmuştur. Günümüzde Stratejik Yönetim, yönetim biliminde çok önemli araştırma alanlarından birini oluşturmaktadır (Aktan, 2008: 1). Stratejik planlama olmaksızın örgütlerin sürdürülebilir rekabet üstünlüğü sağlaması söz konusu değildir. Stratejik planlama bir seferlik yapılan bir plan türü olmamakla birlikte, planlama süreci işletme içi ve dışı tüm paydaşların katılımını zorunlu kılan bir süreçtir.</w:t>
      </w:r>
    </w:p>
    <w:p w:rsidR="00626951" w:rsidRPr="00BE264D" w:rsidRDefault="00B436AE" w:rsidP="005D706F">
      <w:pPr>
        <w:shd w:val="clear" w:color="auto" w:fill="FFFFFF"/>
        <w:spacing w:after="300" w:line="360" w:lineRule="atLeast"/>
        <w:jc w:val="both"/>
        <w:rPr>
          <w:rFonts w:cs="Times New Roman"/>
        </w:rPr>
      </w:pPr>
      <w:r w:rsidRPr="00BE264D">
        <w:rPr>
          <w:rFonts w:eastAsia="Times New Roman" w:cs="Arial"/>
          <w:color w:val="000000"/>
          <w:lang w:eastAsia="tr-TR"/>
        </w:rPr>
        <w:tab/>
      </w:r>
      <w:r w:rsidR="00626951" w:rsidRPr="00BE264D">
        <w:rPr>
          <w:rFonts w:cs="Times New Roman"/>
        </w:rPr>
        <w:t>Kamu kesiminin mali ve idari sorunları dikkate alındığında kamu idarelerinin faaliyetlerini planlı bir şekilde yerine getirmeleri giderek önem kazanmaktadır. Kamu yönetimi ve kamu mali yönetimi reformları çerçevesinde, makro düzeyde bütçe hazırlama ve uygulama sürecinde mali disiplini sağlamak, kaynakları stratejik önceliklere göre dağıtmak, bu kaynakların etkin kullanılıp kullanılmadığını izlemek ve bunun üzerine kurulu bir hesap verme sorumluluğu geliştirmek temel başlıklar olarak ortaya çıkmıştır. Kamu idarelerinin planlı hizmet sunumu, politika geliştirme, belirlenen politikaları somut iş programlarına ve bütçelere dayandırma ile uygulamayı etkili bir şekilde izleme ve değerlendirmelerini sağlamaya yönelik olarak “stratejik planlama” temel bir araç olarak benimsenmiştir. Stratejik planlama; bir yandan kamu mali yönetimine etkinlik kazandırırken, diğer yandan kurumsal kültür ve kimliğin gelişimine ve güçlendirilmesine destek olacaktır.</w:t>
      </w:r>
    </w:p>
    <w:p w:rsidR="007A258F" w:rsidRDefault="007A258F" w:rsidP="005D706F">
      <w:pPr>
        <w:shd w:val="clear" w:color="auto" w:fill="FFFFFF"/>
        <w:spacing w:after="300" w:line="360" w:lineRule="atLeast"/>
        <w:jc w:val="both"/>
      </w:pPr>
      <w:r w:rsidRPr="00BE264D">
        <w:rPr>
          <w:rFonts w:cs="Times New Roman"/>
        </w:rPr>
        <w:tab/>
      </w:r>
      <w:r w:rsidRPr="00BE264D">
        <w:t xml:space="preserve">Ulusal düzeydeki kalkınma planları ve stratejiler çerçevesinde kamu idarelerince hazırlanacak olan stratejik planlar; programlar, </w:t>
      </w:r>
      <w:proofErr w:type="spellStart"/>
      <w:r w:rsidRPr="00BE264D">
        <w:t>sektörel</w:t>
      </w:r>
      <w:proofErr w:type="spellEnd"/>
      <w:r w:rsidRPr="00BE264D">
        <w:t xml:space="preserve"> ana planlar, bölgesel planlar ve il gelişim planları ile birlikte genel olarak planlama ve uygulama sürecinin etkinliğini artıracak ve kaynakların rasyonel kullanımına katkıda bulunacaktır. (Kamu idareleri için stratejik planlama kılavuzu,2006)</w:t>
      </w:r>
    </w:p>
    <w:p w:rsidR="007970E8" w:rsidRPr="007970E8" w:rsidRDefault="007970E8" w:rsidP="005D706F">
      <w:pPr>
        <w:shd w:val="clear" w:color="auto" w:fill="FFFFFF"/>
        <w:spacing w:after="300" w:line="360" w:lineRule="atLeast"/>
        <w:jc w:val="both"/>
        <w:rPr>
          <w:rFonts w:ascii="Arial Narrow" w:hAnsi="Arial Narrow" w:cs="Times New Roman"/>
        </w:rPr>
      </w:pPr>
      <w:r>
        <w:lastRenderedPageBreak/>
        <w:tab/>
        <w:t xml:space="preserve">Görüldüğü gibi zamanımızda bir gerekliliktir ‘Stratejik Planlama’ ve ‘Stratejik Yönetim’. </w:t>
      </w:r>
      <w:r>
        <w:rPr>
          <w:rFonts w:ascii="Arial Narrow" w:hAnsi="Arial Narrow"/>
          <w:sz w:val="24"/>
        </w:rPr>
        <w:t>Milli E</w:t>
      </w:r>
      <w:r w:rsidRPr="007970E8">
        <w:rPr>
          <w:rFonts w:ascii="Arial Narrow" w:hAnsi="Arial Narrow"/>
          <w:sz w:val="24"/>
        </w:rPr>
        <w:t>ğ</w:t>
      </w:r>
      <w:r>
        <w:rPr>
          <w:rFonts w:ascii="Arial Narrow" w:hAnsi="Arial Narrow"/>
          <w:sz w:val="24"/>
        </w:rPr>
        <w:t xml:space="preserve">itim Bakanlığı da kurumlarının stratejik planlarını kendilerinin hazırlamasını istemektedir. Böylece bakanlığımıza bağlı her kurum kendi dinamikleriyle kendisine uygun bir planlama yapmıştır. </w:t>
      </w:r>
    </w:p>
    <w:p w:rsidR="00C57921" w:rsidRPr="00C57921" w:rsidRDefault="00B436AE" w:rsidP="005D706F">
      <w:pPr>
        <w:shd w:val="clear" w:color="auto" w:fill="FFFFFF"/>
        <w:spacing w:after="300" w:line="360" w:lineRule="atLeast"/>
        <w:jc w:val="both"/>
        <w:rPr>
          <w:rFonts w:ascii="Arial Narrow" w:eastAsia="Times New Roman" w:hAnsi="Arial Narrow" w:cs="Arial"/>
          <w:color w:val="000000"/>
          <w:sz w:val="24"/>
          <w:szCs w:val="24"/>
          <w:lang w:eastAsia="tr-TR"/>
        </w:rPr>
      </w:pPr>
      <w:r>
        <w:rPr>
          <w:rFonts w:ascii="Arial Narrow" w:eastAsia="Times New Roman" w:hAnsi="Arial Narrow" w:cs="Arial"/>
          <w:color w:val="000000"/>
          <w:sz w:val="24"/>
          <w:szCs w:val="24"/>
          <w:lang w:eastAsia="tr-TR"/>
        </w:rPr>
        <w:tab/>
      </w:r>
      <w:r w:rsidR="006F05B1" w:rsidRPr="00B436AE">
        <w:rPr>
          <w:rFonts w:ascii="Arial Narrow" w:eastAsia="Times New Roman" w:hAnsi="Arial Narrow" w:cs="Arial"/>
          <w:color w:val="000000"/>
          <w:sz w:val="24"/>
          <w:szCs w:val="24"/>
          <w:lang w:eastAsia="tr-TR"/>
        </w:rPr>
        <w:t>Malatya İl Milli Eğitim Müdürlüğü Ar-Ge Birimi</w:t>
      </w:r>
      <w:r w:rsidR="001D4C81">
        <w:rPr>
          <w:rFonts w:ascii="Arial Narrow" w:eastAsia="Times New Roman" w:hAnsi="Arial Narrow" w:cs="Arial"/>
          <w:color w:val="000000"/>
          <w:sz w:val="24"/>
          <w:szCs w:val="24"/>
          <w:lang w:eastAsia="tr-TR"/>
        </w:rPr>
        <w:t xml:space="preserve"> </w:t>
      </w:r>
      <w:r w:rsidR="001D4C81">
        <w:t xml:space="preserve">Araştırma, Stratejik Planlama ve Kalite Geliştirme Ekibi </w:t>
      </w:r>
      <w:r w:rsidR="00C57921" w:rsidRPr="00C57921">
        <w:rPr>
          <w:rFonts w:ascii="Arial Narrow" w:eastAsia="Times New Roman" w:hAnsi="Arial Narrow" w:cs="Arial"/>
          <w:color w:val="000000"/>
          <w:sz w:val="24"/>
          <w:szCs w:val="24"/>
          <w:lang w:eastAsia="tr-TR"/>
        </w:rPr>
        <w:t xml:space="preserve">bu süreçte akademik deneyimini uygulama pratikleri ile birleştirerek </w:t>
      </w:r>
      <w:r w:rsidR="00357EAB">
        <w:rPr>
          <w:rFonts w:ascii="Arial Narrow" w:eastAsia="Times New Roman" w:hAnsi="Arial Narrow" w:cs="Arial"/>
          <w:color w:val="000000"/>
          <w:sz w:val="24"/>
          <w:szCs w:val="24"/>
          <w:lang w:eastAsia="tr-TR"/>
        </w:rPr>
        <w:t>‘Stratejik planlama ve Y</w:t>
      </w:r>
      <w:r w:rsidR="001508F4">
        <w:rPr>
          <w:rFonts w:ascii="Arial Narrow" w:eastAsia="Times New Roman" w:hAnsi="Arial Narrow" w:cs="Arial"/>
          <w:color w:val="000000"/>
          <w:sz w:val="24"/>
          <w:szCs w:val="24"/>
          <w:lang w:eastAsia="tr-TR"/>
        </w:rPr>
        <w:t>önetim</w:t>
      </w:r>
      <w:r w:rsidR="00357EAB">
        <w:rPr>
          <w:rFonts w:ascii="Arial Narrow" w:eastAsia="Times New Roman" w:hAnsi="Arial Narrow" w:cs="Arial"/>
          <w:color w:val="000000"/>
          <w:sz w:val="24"/>
          <w:szCs w:val="24"/>
          <w:lang w:eastAsia="tr-TR"/>
        </w:rPr>
        <w:t>’</w:t>
      </w:r>
      <w:r w:rsidR="001508F4">
        <w:rPr>
          <w:rFonts w:ascii="Arial Narrow" w:eastAsia="Times New Roman" w:hAnsi="Arial Narrow" w:cs="Arial"/>
          <w:color w:val="000000"/>
          <w:sz w:val="24"/>
          <w:szCs w:val="24"/>
          <w:lang w:eastAsia="tr-TR"/>
        </w:rPr>
        <w:t xml:space="preserve"> konusunda yetkinliğini arttırmak</w:t>
      </w:r>
      <w:r w:rsidR="005D706F" w:rsidRPr="00C57921">
        <w:rPr>
          <w:rFonts w:ascii="Arial Narrow" w:eastAsia="Times New Roman" w:hAnsi="Arial Narrow" w:cs="Arial"/>
          <w:color w:val="000000"/>
          <w:sz w:val="24"/>
          <w:szCs w:val="24"/>
          <w:lang w:eastAsia="tr-TR"/>
        </w:rPr>
        <w:t xml:space="preserve"> isteyen </w:t>
      </w:r>
      <w:r w:rsidR="00E30B80">
        <w:rPr>
          <w:rFonts w:ascii="Arial Narrow" w:eastAsia="Times New Roman" w:hAnsi="Arial Narrow" w:cs="Arial"/>
          <w:color w:val="000000"/>
          <w:sz w:val="24"/>
          <w:szCs w:val="24"/>
          <w:lang w:eastAsia="tr-TR"/>
        </w:rPr>
        <w:t>öğretmen ve</w:t>
      </w:r>
      <w:r w:rsidR="005D706F" w:rsidRPr="00B436AE">
        <w:rPr>
          <w:rFonts w:ascii="Arial Narrow" w:eastAsia="Times New Roman" w:hAnsi="Arial Narrow" w:cs="Arial"/>
          <w:color w:val="000000"/>
          <w:sz w:val="24"/>
          <w:szCs w:val="24"/>
          <w:lang w:eastAsia="tr-TR"/>
        </w:rPr>
        <w:t xml:space="preserve"> okul yöneticileri</w:t>
      </w:r>
      <w:r w:rsidR="001508F4">
        <w:rPr>
          <w:rFonts w:ascii="Arial Narrow" w:eastAsia="Times New Roman" w:hAnsi="Arial Narrow" w:cs="Arial"/>
          <w:color w:val="000000"/>
          <w:sz w:val="24"/>
          <w:szCs w:val="24"/>
          <w:lang w:eastAsia="tr-TR"/>
        </w:rPr>
        <w:t xml:space="preserve">ne </w:t>
      </w:r>
      <w:r w:rsidR="00C57921" w:rsidRPr="00C57921">
        <w:rPr>
          <w:rFonts w:ascii="Arial Narrow" w:eastAsia="Times New Roman" w:hAnsi="Arial Narrow" w:cs="Arial"/>
          <w:color w:val="000000"/>
          <w:sz w:val="24"/>
          <w:szCs w:val="24"/>
          <w:lang w:eastAsia="tr-TR"/>
        </w:rPr>
        <w:t xml:space="preserve">yönelik </w:t>
      </w:r>
      <w:r w:rsidRPr="00B436AE">
        <w:rPr>
          <w:rFonts w:ascii="Arial Narrow" w:eastAsia="Times New Roman" w:hAnsi="Arial Narrow" w:cs="Arial"/>
          <w:color w:val="000000"/>
          <w:sz w:val="24"/>
          <w:szCs w:val="24"/>
          <w:lang w:eastAsia="tr-TR"/>
        </w:rPr>
        <w:t>“</w:t>
      </w:r>
      <w:r w:rsidR="001508F4">
        <w:rPr>
          <w:rFonts w:ascii="Arial Narrow" w:eastAsia="Times New Roman" w:hAnsi="Arial Narrow" w:cs="Arial"/>
          <w:color w:val="000000"/>
          <w:sz w:val="24"/>
          <w:szCs w:val="24"/>
          <w:lang w:eastAsia="tr-TR"/>
        </w:rPr>
        <w:t>Stratejik Planlama Eğitimi</w:t>
      </w:r>
      <w:r w:rsidRPr="00B436AE">
        <w:rPr>
          <w:rFonts w:ascii="Arial Narrow" w:eastAsia="Times New Roman" w:hAnsi="Arial Narrow" w:cs="Arial"/>
          <w:color w:val="000000"/>
          <w:sz w:val="24"/>
          <w:szCs w:val="24"/>
          <w:lang w:eastAsia="tr-TR"/>
        </w:rPr>
        <w:t>”</w:t>
      </w:r>
      <w:r w:rsidR="001508F4">
        <w:rPr>
          <w:rFonts w:ascii="Arial Narrow" w:eastAsia="Times New Roman" w:hAnsi="Arial Narrow" w:cs="Arial"/>
          <w:color w:val="000000"/>
          <w:sz w:val="24"/>
          <w:szCs w:val="24"/>
          <w:lang w:eastAsia="tr-TR"/>
        </w:rPr>
        <w:t xml:space="preserve"> </w:t>
      </w:r>
      <w:proofErr w:type="spellStart"/>
      <w:r w:rsidR="0097222C">
        <w:rPr>
          <w:rFonts w:ascii="Arial Narrow" w:eastAsia="Times New Roman" w:hAnsi="Arial Narrow" w:cs="Arial"/>
          <w:color w:val="000000"/>
          <w:sz w:val="24"/>
          <w:szCs w:val="24"/>
          <w:lang w:eastAsia="tr-TR"/>
        </w:rPr>
        <w:t>ni</w:t>
      </w:r>
      <w:proofErr w:type="spellEnd"/>
      <w:r w:rsidR="0097222C">
        <w:rPr>
          <w:rFonts w:ascii="Arial Narrow" w:eastAsia="Times New Roman" w:hAnsi="Arial Narrow" w:cs="Arial"/>
          <w:color w:val="000000"/>
          <w:sz w:val="24"/>
          <w:szCs w:val="24"/>
          <w:lang w:eastAsia="tr-TR"/>
        </w:rPr>
        <w:t xml:space="preserve"> başlatmaktadır. Başlangıç seviyesinde verilecek eğitimle </w:t>
      </w:r>
      <w:r w:rsidR="00E30B80">
        <w:rPr>
          <w:rFonts w:ascii="Arial Narrow" w:eastAsia="Times New Roman" w:hAnsi="Arial Narrow" w:cs="Arial"/>
          <w:color w:val="000000"/>
          <w:sz w:val="24"/>
          <w:szCs w:val="24"/>
          <w:lang w:eastAsia="tr-TR"/>
        </w:rPr>
        <w:t>Stratejik planlama ile ilgili temel kavramların aktarılması planlanmaktadır.</w:t>
      </w:r>
      <w:r w:rsidR="00357EAB">
        <w:rPr>
          <w:rFonts w:ascii="Arial Narrow" w:eastAsia="Times New Roman" w:hAnsi="Arial Narrow" w:cs="Arial"/>
          <w:color w:val="000000"/>
          <w:sz w:val="24"/>
          <w:szCs w:val="24"/>
          <w:lang w:eastAsia="tr-TR"/>
        </w:rPr>
        <w:t xml:space="preserve"> Atölye çalışma</w:t>
      </w:r>
      <w:r w:rsidR="00A725E3">
        <w:rPr>
          <w:rFonts w:ascii="Arial Narrow" w:eastAsia="Times New Roman" w:hAnsi="Arial Narrow" w:cs="Arial"/>
          <w:color w:val="000000"/>
          <w:sz w:val="24"/>
          <w:szCs w:val="24"/>
          <w:lang w:eastAsia="tr-TR"/>
        </w:rPr>
        <w:t>la</w:t>
      </w:r>
      <w:r w:rsidR="00357EAB">
        <w:rPr>
          <w:rFonts w:ascii="Arial Narrow" w:eastAsia="Times New Roman" w:hAnsi="Arial Narrow" w:cs="Arial"/>
          <w:color w:val="000000"/>
          <w:sz w:val="24"/>
          <w:szCs w:val="24"/>
          <w:lang w:eastAsia="tr-TR"/>
        </w:rPr>
        <w:t xml:space="preserve">rıyla sürecin her katılımcının aktif katılımıyla gerçekleştirilmesi planlanmıştır. </w:t>
      </w:r>
    </w:p>
    <w:p w:rsidR="00A9310C" w:rsidRDefault="00B436AE" w:rsidP="00C57921">
      <w:pPr>
        <w:shd w:val="clear" w:color="auto" w:fill="FFFFFF"/>
        <w:spacing w:after="300" w:line="360" w:lineRule="atLeast"/>
        <w:jc w:val="both"/>
        <w:rPr>
          <w:rFonts w:ascii="Arial Narrow" w:eastAsia="Times New Roman" w:hAnsi="Arial Narrow" w:cs="Arial"/>
          <w:color w:val="000000"/>
          <w:sz w:val="24"/>
          <w:szCs w:val="24"/>
          <w:lang w:eastAsia="tr-TR"/>
        </w:rPr>
      </w:pPr>
      <w:r>
        <w:rPr>
          <w:rFonts w:ascii="Arial Narrow" w:eastAsia="Times New Roman" w:hAnsi="Arial Narrow" w:cs="Arial"/>
          <w:color w:val="000000"/>
          <w:sz w:val="24"/>
          <w:szCs w:val="24"/>
          <w:lang w:eastAsia="tr-TR"/>
        </w:rPr>
        <w:tab/>
      </w:r>
      <w:r w:rsidR="0097222C">
        <w:rPr>
          <w:rFonts w:ascii="Arial Narrow" w:eastAsia="Times New Roman" w:hAnsi="Arial Narrow" w:cs="Arial"/>
          <w:color w:val="000000"/>
          <w:sz w:val="24"/>
          <w:szCs w:val="24"/>
          <w:lang w:eastAsia="tr-TR"/>
        </w:rPr>
        <w:t>Toplamda 1</w:t>
      </w:r>
      <w:r w:rsidRPr="00B436AE">
        <w:rPr>
          <w:rFonts w:ascii="Arial Narrow" w:eastAsia="Times New Roman" w:hAnsi="Arial Narrow" w:cs="Arial"/>
          <w:color w:val="000000"/>
          <w:sz w:val="24"/>
          <w:szCs w:val="24"/>
          <w:lang w:eastAsia="tr-TR"/>
        </w:rPr>
        <w:t>0 saat olarak</w:t>
      </w:r>
      <w:r w:rsidR="00C57921" w:rsidRPr="00C57921">
        <w:rPr>
          <w:rFonts w:ascii="Arial Narrow" w:eastAsia="Times New Roman" w:hAnsi="Arial Narrow" w:cs="Arial"/>
          <w:color w:val="000000"/>
          <w:sz w:val="24"/>
          <w:szCs w:val="24"/>
          <w:lang w:eastAsia="tr-TR"/>
        </w:rPr>
        <w:t xml:space="preserve"> </w:t>
      </w:r>
      <w:r w:rsidR="0097222C">
        <w:rPr>
          <w:rFonts w:ascii="Arial Narrow" w:eastAsia="Times New Roman" w:hAnsi="Arial Narrow" w:cs="Arial"/>
          <w:color w:val="000000"/>
          <w:sz w:val="24"/>
          <w:szCs w:val="24"/>
          <w:lang w:eastAsia="tr-TR"/>
        </w:rPr>
        <w:t>1 haftada tamamlanacak ve günde 2 saat olarak yapılması planlanan</w:t>
      </w:r>
      <w:r w:rsidRPr="00B436AE">
        <w:rPr>
          <w:rFonts w:ascii="Arial Narrow" w:eastAsia="Times New Roman" w:hAnsi="Arial Narrow" w:cs="Arial"/>
          <w:color w:val="000000"/>
          <w:sz w:val="24"/>
          <w:szCs w:val="24"/>
          <w:lang w:eastAsia="tr-TR"/>
        </w:rPr>
        <w:t xml:space="preserve"> </w:t>
      </w:r>
      <w:r w:rsidR="005D706F" w:rsidRPr="00B436AE">
        <w:rPr>
          <w:rFonts w:ascii="Arial Narrow" w:eastAsia="Times New Roman" w:hAnsi="Arial Narrow" w:cs="Arial"/>
          <w:color w:val="000000"/>
          <w:sz w:val="24"/>
          <w:szCs w:val="24"/>
          <w:lang w:eastAsia="tr-TR"/>
        </w:rPr>
        <w:t>eğitim programında u</w:t>
      </w:r>
      <w:r w:rsidR="00EE4DDD">
        <w:rPr>
          <w:rFonts w:ascii="Arial Narrow" w:eastAsia="Times New Roman" w:hAnsi="Arial Narrow" w:cs="Arial"/>
          <w:color w:val="000000"/>
          <w:sz w:val="24"/>
          <w:szCs w:val="24"/>
          <w:lang w:eastAsia="tr-TR"/>
        </w:rPr>
        <w:t>ygulama çalışmalarıyla eğitimin;</w:t>
      </w:r>
      <w:r w:rsidR="00C57921" w:rsidRPr="00C57921">
        <w:rPr>
          <w:rFonts w:ascii="Arial Narrow" w:eastAsia="Times New Roman" w:hAnsi="Arial Narrow" w:cs="Arial"/>
          <w:color w:val="000000"/>
          <w:sz w:val="24"/>
          <w:szCs w:val="24"/>
          <w:lang w:eastAsia="tr-TR"/>
        </w:rPr>
        <w:t xml:space="preserve"> katılımcılara</w:t>
      </w:r>
      <w:r w:rsidR="0097222C">
        <w:rPr>
          <w:rFonts w:ascii="Arial Narrow" w:eastAsia="Times New Roman" w:hAnsi="Arial Narrow" w:cs="Arial"/>
          <w:color w:val="000000"/>
          <w:sz w:val="24"/>
          <w:szCs w:val="24"/>
          <w:lang w:eastAsia="tr-TR"/>
        </w:rPr>
        <w:t xml:space="preserve"> stratejik plan hazırlanması hakkında</w:t>
      </w:r>
      <w:r w:rsidR="00C57921" w:rsidRPr="00C57921">
        <w:rPr>
          <w:rFonts w:ascii="Arial Narrow" w:eastAsia="Times New Roman" w:hAnsi="Arial Narrow" w:cs="Arial"/>
          <w:color w:val="000000"/>
          <w:sz w:val="24"/>
          <w:szCs w:val="24"/>
          <w:lang w:eastAsia="tr-TR"/>
        </w:rPr>
        <w:t xml:space="preserve"> bilgiler sağlaması hedeflenecektir. </w:t>
      </w:r>
      <w:r w:rsidR="005D706F" w:rsidRPr="00B436AE">
        <w:rPr>
          <w:rFonts w:ascii="Arial Narrow" w:eastAsia="Times New Roman" w:hAnsi="Arial Narrow" w:cs="Arial"/>
          <w:color w:val="000000"/>
          <w:sz w:val="24"/>
          <w:szCs w:val="24"/>
          <w:lang w:eastAsia="tr-TR"/>
        </w:rPr>
        <w:t>Eğitimde</w:t>
      </w:r>
      <w:r w:rsidR="0097222C">
        <w:rPr>
          <w:rFonts w:ascii="Arial Narrow" w:eastAsia="Times New Roman" w:hAnsi="Arial Narrow" w:cs="Arial"/>
          <w:color w:val="000000"/>
          <w:sz w:val="24"/>
          <w:szCs w:val="24"/>
          <w:lang w:eastAsia="tr-TR"/>
        </w:rPr>
        <w:t xml:space="preserve"> Milli Eğitim Bakanlığının ve Malatya İl Milli Eğitim Müdürlüğünün stratejik planları da incelenecektir</w:t>
      </w:r>
      <w:r w:rsidR="00C57921" w:rsidRPr="00C57921">
        <w:rPr>
          <w:rFonts w:ascii="Arial Narrow" w:eastAsia="Times New Roman" w:hAnsi="Arial Narrow" w:cs="Arial"/>
          <w:color w:val="000000"/>
          <w:sz w:val="24"/>
          <w:szCs w:val="24"/>
          <w:lang w:eastAsia="tr-TR"/>
        </w:rPr>
        <w:t xml:space="preserve">. </w:t>
      </w:r>
      <w:r w:rsidR="0097222C">
        <w:rPr>
          <w:rFonts w:ascii="Arial Narrow" w:eastAsia="Times New Roman" w:hAnsi="Arial Narrow" w:cs="Arial"/>
          <w:color w:val="000000"/>
          <w:sz w:val="24"/>
          <w:szCs w:val="24"/>
          <w:lang w:eastAsia="tr-TR"/>
        </w:rPr>
        <w:t>Stratejik Planlama</w:t>
      </w:r>
      <w:r w:rsidR="005D706F" w:rsidRPr="00B436AE">
        <w:rPr>
          <w:rFonts w:ascii="Arial Narrow" w:eastAsia="Times New Roman" w:hAnsi="Arial Narrow" w:cs="Arial"/>
          <w:color w:val="000000"/>
          <w:sz w:val="24"/>
          <w:szCs w:val="24"/>
          <w:lang w:eastAsia="tr-TR"/>
        </w:rPr>
        <w:t xml:space="preserve"> sürecinde sık karşılaşılan</w:t>
      </w:r>
      <w:r w:rsidRPr="00B436AE">
        <w:rPr>
          <w:rFonts w:ascii="Arial Narrow" w:eastAsia="Times New Roman" w:hAnsi="Arial Narrow" w:cs="Arial"/>
          <w:color w:val="000000"/>
          <w:sz w:val="24"/>
          <w:szCs w:val="24"/>
          <w:lang w:eastAsia="tr-TR"/>
        </w:rPr>
        <w:t xml:space="preserve"> sorunlar ve çözüm önerileri ile a</w:t>
      </w:r>
      <w:r w:rsidR="0097222C">
        <w:rPr>
          <w:rFonts w:ascii="Arial Narrow" w:eastAsia="Times New Roman" w:hAnsi="Arial Narrow" w:cs="Arial"/>
          <w:color w:val="000000"/>
          <w:sz w:val="24"/>
          <w:szCs w:val="24"/>
          <w:lang w:eastAsia="tr-TR"/>
        </w:rPr>
        <w:t>tölye çalışması niteliğinde bir</w:t>
      </w:r>
      <w:r w:rsidRPr="00B436AE">
        <w:rPr>
          <w:rFonts w:ascii="Arial Narrow" w:eastAsia="Times New Roman" w:hAnsi="Arial Narrow" w:cs="Arial"/>
          <w:color w:val="000000"/>
          <w:sz w:val="24"/>
          <w:szCs w:val="24"/>
          <w:lang w:eastAsia="tr-TR"/>
        </w:rPr>
        <w:t>çok uygulama aktivitelerine yer verilecektir.</w:t>
      </w:r>
    </w:p>
    <w:p w:rsidR="00C57921" w:rsidRPr="00C57921" w:rsidRDefault="00C57921"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r w:rsidRPr="00B436AE">
        <w:rPr>
          <w:rFonts w:ascii="Arial Narrow" w:eastAsia="Times New Roman" w:hAnsi="Arial Narrow" w:cs="Arial"/>
          <w:b/>
          <w:bCs/>
          <w:color w:val="000000"/>
          <w:sz w:val="24"/>
          <w:szCs w:val="24"/>
          <w:lang w:eastAsia="tr-TR"/>
        </w:rPr>
        <w:t>Programın Amacı:</w:t>
      </w:r>
      <w:r w:rsidR="00E266C1">
        <w:rPr>
          <w:rFonts w:ascii="Arial Narrow" w:eastAsia="Times New Roman" w:hAnsi="Arial Narrow" w:cs="Arial"/>
          <w:color w:val="000000"/>
          <w:sz w:val="24"/>
          <w:szCs w:val="24"/>
          <w:lang w:eastAsia="tr-TR"/>
        </w:rPr>
        <w:t xml:space="preserve"> Kurum çalışanlarının </w:t>
      </w:r>
      <w:r w:rsidR="003C7AD8">
        <w:rPr>
          <w:rFonts w:ascii="Arial Narrow" w:eastAsia="Times New Roman" w:hAnsi="Arial Narrow" w:cs="Arial"/>
          <w:color w:val="000000"/>
          <w:sz w:val="24"/>
          <w:szCs w:val="24"/>
          <w:lang w:eastAsia="tr-TR"/>
        </w:rPr>
        <w:t>‘S</w:t>
      </w:r>
      <w:r w:rsidR="00E266C1">
        <w:rPr>
          <w:rFonts w:ascii="Arial Narrow" w:eastAsia="Times New Roman" w:hAnsi="Arial Narrow" w:cs="Arial"/>
          <w:color w:val="000000"/>
          <w:sz w:val="24"/>
          <w:szCs w:val="24"/>
          <w:lang w:eastAsia="tr-TR"/>
        </w:rPr>
        <w:t>tratejik yönetim</w:t>
      </w:r>
      <w:r w:rsidR="003C7AD8">
        <w:rPr>
          <w:rFonts w:ascii="Arial Narrow" w:eastAsia="Times New Roman" w:hAnsi="Arial Narrow" w:cs="Arial"/>
          <w:color w:val="000000"/>
          <w:sz w:val="24"/>
          <w:szCs w:val="24"/>
          <w:lang w:eastAsia="tr-TR"/>
        </w:rPr>
        <w:t>’</w:t>
      </w:r>
      <w:r w:rsidR="00E266C1">
        <w:rPr>
          <w:rFonts w:ascii="Arial Narrow" w:eastAsia="Times New Roman" w:hAnsi="Arial Narrow" w:cs="Arial"/>
          <w:color w:val="000000"/>
          <w:sz w:val="24"/>
          <w:szCs w:val="24"/>
          <w:lang w:eastAsia="tr-TR"/>
        </w:rPr>
        <w:t xml:space="preserve"> ve </w:t>
      </w:r>
      <w:r w:rsidR="003C7AD8">
        <w:rPr>
          <w:rFonts w:ascii="Arial Narrow" w:eastAsia="Times New Roman" w:hAnsi="Arial Narrow" w:cs="Arial"/>
          <w:color w:val="000000"/>
          <w:sz w:val="24"/>
          <w:szCs w:val="24"/>
          <w:lang w:eastAsia="tr-TR"/>
        </w:rPr>
        <w:t>‘Stratejik P</w:t>
      </w:r>
      <w:r w:rsidR="00E266C1">
        <w:rPr>
          <w:rFonts w:ascii="Arial Narrow" w:eastAsia="Times New Roman" w:hAnsi="Arial Narrow" w:cs="Arial"/>
          <w:color w:val="000000"/>
          <w:sz w:val="24"/>
          <w:szCs w:val="24"/>
          <w:lang w:eastAsia="tr-TR"/>
        </w:rPr>
        <w:t>lanlama</w:t>
      </w:r>
      <w:r w:rsidR="003C7AD8">
        <w:rPr>
          <w:rFonts w:ascii="Arial Narrow" w:eastAsia="Times New Roman" w:hAnsi="Arial Narrow" w:cs="Arial"/>
          <w:color w:val="000000"/>
          <w:sz w:val="24"/>
          <w:szCs w:val="24"/>
          <w:lang w:eastAsia="tr-TR"/>
        </w:rPr>
        <w:t>’</w:t>
      </w:r>
      <w:r w:rsidR="00E266C1">
        <w:rPr>
          <w:rFonts w:ascii="Arial Narrow" w:eastAsia="Times New Roman" w:hAnsi="Arial Narrow" w:cs="Arial"/>
          <w:color w:val="000000"/>
          <w:sz w:val="24"/>
          <w:szCs w:val="24"/>
          <w:lang w:eastAsia="tr-TR"/>
        </w:rPr>
        <w:t xml:space="preserve"> konularında farkındalıklarının artması ve</w:t>
      </w:r>
      <w:r w:rsidR="003C7AD8">
        <w:rPr>
          <w:rFonts w:ascii="Arial Narrow" w:eastAsia="Times New Roman" w:hAnsi="Arial Narrow" w:cs="Arial"/>
          <w:color w:val="000000"/>
          <w:sz w:val="24"/>
          <w:szCs w:val="24"/>
          <w:lang w:eastAsia="tr-TR"/>
        </w:rPr>
        <w:t xml:space="preserve"> kurumlar için</w:t>
      </w:r>
      <w:r w:rsidR="00E266C1">
        <w:rPr>
          <w:rFonts w:ascii="Arial Narrow" w:eastAsia="Times New Roman" w:hAnsi="Arial Narrow" w:cs="Arial"/>
          <w:color w:val="000000"/>
          <w:sz w:val="24"/>
          <w:szCs w:val="24"/>
          <w:lang w:eastAsia="tr-TR"/>
        </w:rPr>
        <w:t xml:space="preserve"> s</w:t>
      </w:r>
      <w:r w:rsidR="003C7AD8">
        <w:rPr>
          <w:rFonts w:ascii="Arial Narrow" w:eastAsia="Times New Roman" w:hAnsi="Arial Narrow" w:cs="Arial"/>
          <w:color w:val="000000"/>
          <w:sz w:val="24"/>
          <w:szCs w:val="24"/>
          <w:lang w:eastAsia="tr-TR"/>
        </w:rPr>
        <w:t>tratejik planın öneminin benimsenmesidir</w:t>
      </w:r>
      <w:r w:rsidR="00E266C1">
        <w:rPr>
          <w:rFonts w:ascii="Arial Narrow" w:eastAsia="Times New Roman" w:hAnsi="Arial Narrow" w:cs="Arial"/>
          <w:color w:val="000000"/>
          <w:sz w:val="24"/>
          <w:szCs w:val="24"/>
          <w:lang w:eastAsia="tr-TR"/>
        </w:rPr>
        <w:t>.</w:t>
      </w:r>
      <w:r w:rsidR="00B436AE" w:rsidRPr="00B436AE">
        <w:rPr>
          <w:rFonts w:ascii="Arial Narrow" w:eastAsia="Times New Roman" w:hAnsi="Arial Narrow" w:cs="Arial"/>
          <w:color w:val="000000"/>
          <w:sz w:val="24"/>
          <w:szCs w:val="24"/>
          <w:lang w:eastAsia="tr-TR"/>
        </w:rPr>
        <w:t xml:space="preserve"> </w:t>
      </w:r>
      <w:r w:rsidR="003C7AD8">
        <w:rPr>
          <w:rFonts w:ascii="Arial Narrow" w:eastAsia="Times New Roman" w:hAnsi="Arial Narrow" w:cs="Arial"/>
          <w:color w:val="000000"/>
          <w:sz w:val="24"/>
          <w:szCs w:val="24"/>
          <w:lang w:eastAsia="tr-TR"/>
        </w:rPr>
        <w:t xml:space="preserve">Eğitim sonunda ; ‘Nitelikli bir stratejik planın nasıl hazırlanmalı?’ sorusu cevaplanmış olacaktır. </w:t>
      </w:r>
      <w:r w:rsidR="00867FE5">
        <w:rPr>
          <w:rFonts w:ascii="Arial Narrow" w:eastAsia="Times New Roman" w:hAnsi="Arial Narrow" w:cs="Arial"/>
          <w:color w:val="000000"/>
          <w:sz w:val="24"/>
          <w:szCs w:val="24"/>
          <w:lang w:eastAsia="tr-TR"/>
        </w:rPr>
        <w:t>Eğitim programları a</w:t>
      </w:r>
      <w:r w:rsidR="00B436AE" w:rsidRPr="00B436AE">
        <w:rPr>
          <w:rFonts w:ascii="Arial Narrow" w:eastAsia="Times New Roman" w:hAnsi="Arial Narrow" w:cs="Arial"/>
          <w:color w:val="000000"/>
          <w:sz w:val="24"/>
          <w:szCs w:val="24"/>
          <w:lang w:eastAsia="tr-TR"/>
        </w:rPr>
        <w:t>ktif olarak yaygın eğitim metotlarını içeren atölye çalışması niteliğindedir.</w:t>
      </w:r>
    </w:p>
    <w:p w:rsidR="00C57921" w:rsidRPr="00C57921" w:rsidRDefault="00C57921" w:rsidP="00C57921">
      <w:pPr>
        <w:shd w:val="clear" w:color="auto" w:fill="FFFFFF"/>
        <w:spacing w:after="300" w:line="360" w:lineRule="atLeast"/>
        <w:jc w:val="both"/>
        <w:rPr>
          <w:rFonts w:ascii="Arial Narrow" w:eastAsia="Times New Roman" w:hAnsi="Arial Narrow" w:cs="Arial"/>
          <w:color w:val="777777"/>
          <w:sz w:val="24"/>
          <w:szCs w:val="24"/>
          <w:lang w:eastAsia="tr-TR"/>
        </w:rPr>
      </w:pPr>
      <w:r w:rsidRPr="00B436AE">
        <w:rPr>
          <w:rFonts w:ascii="Arial Narrow" w:eastAsia="Times New Roman" w:hAnsi="Arial Narrow" w:cs="Arial"/>
          <w:b/>
          <w:bCs/>
          <w:color w:val="000000"/>
          <w:sz w:val="24"/>
          <w:szCs w:val="24"/>
          <w:lang w:eastAsia="tr-TR"/>
        </w:rPr>
        <w:t xml:space="preserve">Kimler </w:t>
      </w:r>
      <w:r w:rsidR="00944D13">
        <w:rPr>
          <w:rFonts w:ascii="Arial Narrow" w:eastAsia="Times New Roman" w:hAnsi="Arial Narrow" w:cs="Arial"/>
          <w:b/>
          <w:bCs/>
          <w:color w:val="000000"/>
          <w:sz w:val="24"/>
          <w:szCs w:val="24"/>
          <w:lang w:eastAsia="tr-TR"/>
        </w:rPr>
        <w:t>Eğitimlere Katılabilir? Eğitim Saatleri</w:t>
      </w:r>
    </w:p>
    <w:p w:rsidR="00C57921" w:rsidRPr="00F23927" w:rsidRDefault="00792B18" w:rsidP="00C57921">
      <w:pPr>
        <w:numPr>
          <w:ilvl w:val="0"/>
          <w:numId w:val="1"/>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Pr>
          <w:rFonts w:ascii="Arial Narrow" w:eastAsia="Times New Roman" w:hAnsi="Arial Narrow" w:cs="Arial"/>
          <w:color w:val="000000"/>
          <w:sz w:val="24"/>
          <w:szCs w:val="24"/>
          <w:lang w:eastAsia="tr-TR"/>
        </w:rPr>
        <w:t>Stratejik planlama konusuyla ilgilenen</w:t>
      </w:r>
      <w:r w:rsidR="00C57921" w:rsidRPr="00C57921">
        <w:rPr>
          <w:rFonts w:ascii="Arial Narrow" w:eastAsia="Times New Roman" w:hAnsi="Arial Narrow" w:cs="Arial"/>
          <w:color w:val="000000"/>
          <w:sz w:val="24"/>
          <w:szCs w:val="24"/>
          <w:lang w:eastAsia="tr-TR"/>
        </w:rPr>
        <w:t xml:space="preserve"> </w:t>
      </w:r>
      <w:r w:rsidR="00B436AE">
        <w:rPr>
          <w:rFonts w:ascii="Arial Narrow" w:eastAsia="Times New Roman" w:hAnsi="Arial Narrow" w:cs="Arial"/>
          <w:color w:val="000000"/>
          <w:sz w:val="24"/>
          <w:szCs w:val="24"/>
          <w:lang w:eastAsia="tr-TR"/>
        </w:rPr>
        <w:t>öğretmen ve okul yöneticileri</w:t>
      </w:r>
    </w:p>
    <w:p w:rsidR="00F23927" w:rsidRPr="00E36409" w:rsidRDefault="00F23927" w:rsidP="00C57921">
      <w:pPr>
        <w:numPr>
          <w:ilvl w:val="0"/>
          <w:numId w:val="1"/>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Pr>
          <w:rFonts w:ascii="Arial Narrow" w:eastAsia="Times New Roman" w:hAnsi="Arial Narrow" w:cs="Arial"/>
          <w:color w:val="000000"/>
          <w:sz w:val="24"/>
          <w:szCs w:val="24"/>
          <w:lang w:eastAsia="tr-TR"/>
        </w:rPr>
        <w:t xml:space="preserve">Eğitimler okul derslerini aksatmadan </w:t>
      </w:r>
      <w:r w:rsidR="00357EAB">
        <w:rPr>
          <w:rFonts w:ascii="Arial Narrow" w:eastAsia="Times New Roman" w:hAnsi="Arial Narrow" w:cs="Arial"/>
          <w:b/>
          <w:color w:val="000000"/>
          <w:sz w:val="24"/>
          <w:szCs w:val="24"/>
          <w:lang w:eastAsia="tr-TR"/>
        </w:rPr>
        <w:t>15.00 – 17.15</w:t>
      </w:r>
      <w:r>
        <w:rPr>
          <w:rFonts w:ascii="Arial Narrow" w:eastAsia="Times New Roman" w:hAnsi="Arial Narrow" w:cs="Arial"/>
          <w:color w:val="000000"/>
          <w:sz w:val="24"/>
          <w:szCs w:val="24"/>
          <w:lang w:eastAsia="tr-TR"/>
        </w:rPr>
        <w:t xml:space="preserve"> arasında </w:t>
      </w:r>
      <w:r w:rsidRPr="00F23927">
        <w:rPr>
          <w:rFonts w:ascii="Arial Narrow" w:eastAsia="Times New Roman" w:hAnsi="Arial Narrow" w:cs="Arial"/>
          <w:b/>
          <w:color w:val="000000"/>
          <w:sz w:val="24"/>
          <w:szCs w:val="24"/>
          <w:lang w:eastAsia="tr-TR"/>
        </w:rPr>
        <w:t>Ar-Ge</w:t>
      </w:r>
      <w:r>
        <w:rPr>
          <w:rFonts w:ascii="Arial Narrow" w:eastAsia="Times New Roman" w:hAnsi="Arial Narrow" w:cs="Arial"/>
          <w:color w:val="000000"/>
          <w:sz w:val="24"/>
          <w:szCs w:val="24"/>
          <w:lang w:eastAsia="tr-TR"/>
        </w:rPr>
        <w:t xml:space="preserve"> Birimi proje ofisinde verilecektir.</w:t>
      </w:r>
    </w:p>
    <w:p w:rsidR="00E36409" w:rsidRPr="00C57921" w:rsidRDefault="00E36409" w:rsidP="00E36409">
      <w:p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p>
    <w:p w:rsidR="00E36409" w:rsidRDefault="00F23927"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Eğitim İçeriği ve Eğitim Programı</w:t>
      </w:r>
    </w:p>
    <w:p w:rsidR="00E36409" w:rsidRDefault="00E36409"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 xml:space="preserve">Stratejik Planlama </w:t>
      </w:r>
    </w:p>
    <w:p w:rsidR="00E36409" w:rsidRPr="00E36409" w:rsidRDefault="00E36409" w:rsidP="00E36409">
      <w:pPr>
        <w:pStyle w:val="ListeParagraf"/>
        <w:numPr>
          <w:ilvl w:val="0"/>
          <w:numId w:val="12"/>
        </w:numPr>
        <w:shd w:val="clear" w:color="auto" w:fill="FFFFFF"/>
        <w:spacing w:after="300" w:line="360" w:lineRule="atLeast"/>
        <w:jc w:val="both"/>
        <w:rPr>
          <w:rFonts w:ascii="Arial Narrow" w:eastAsia="Times New Roman" w:hAnsi="Arial Narrow" w:cs="Arial"/>
          <w:b/>
          <w:bCs/>
          <w:color w:val="000000"/>
          <w:sz w:val="24"/>
          <w:szCs w:val="24"/>
          <w:lang w:eastAsia="tr-TR"/>
        </w:rPr>
      </w:pPr>
      <w:r>
        <w:rPr>
          <w:rFonts w:ascii="Arial Narrow" w:eastAsia="Times New Roman" w:hAnsi="Arial Narrow" w:cs="Arial"/>
          <w:bCs/>
          <w:color w:val="000000"/>
          <w:sz w:val="24"/>
          <w:szCs w:val="24"/>
          <w:lang w:eastAsia="tr-TR"/>
        </w:rPr>
        <w:t>Durum Analizi</w:t>
      </w:r>
    </w:p>
    <w:p w:rsidR="00E36409" w:rsidRPr="00E36409" w:rsidRDefault="00E36409" w:rsidP="00E36409">
      <w:pPr>
        <w:pStyle w:val="ListeParagraf"/>
        <w:numPr>
          <w:ilvl w:val="0"/>
          <w:numId w:val="12"/>
        </w:numPr>
        <w:shd w:val="clear" w:color="auto" w:fill="FFFFFF"/>
        <w:spacing w:after="300" w:line="360" w:lineRule="atLeast"/>
        <w:jc w:val="both"/>
        <w:rPr>
          <w:rFonts w:ascii="Arial Narrow" w:eastAsia="Times New Roman" w:hAnsi="Arial Narrow" w:cs="Arial"/>
          <w:b/>
          <w:bCs/>
          <w:color w:val="000000"/>
          <w:sz w:val="24"/>
          <w:szCs w:val="24"/>
          <w:lang w:eastAsia="tr-TR"/>
        </w:rPr>
      </w:pPr>
      <w:r>
        <w:rPr>
          <w:rFonts w:ascii="Arial Narrow" w:eastAsia="Times New Roman" w:hAnsi="Arial Narrow" w:cs="Arial"/>
          <w:bCs/>
          <w:color w:val="000000"/>
          <w:sz w:val="24"/>
          <w:szCs w:val="24"/>
          <w:lang w:eastAsia="tr-TR"/>
        </w:rPr>
        <w:t>Misyon ve ilkeler</w:t>
      </w:r>
    </w:p>
    <w:p w:rsidR="00E36409" w:rsidRPr="00E36409" w:rsidRDefault="00E36409" w:rsidP="00E36409">
      <w:pPr>
        <w:pStyle w:val="ListeParagraf"/>
        <w:numPr>
          <w:ilvl w:val="0"/>
          <w:numId w:val="12"/>
        </w:numPr>
        <w:shd w:val="clear" w:color="auto" w:fill="FFFFFF"/>
        <w:spacing w:after="300" w:line="360" w:lineRule="atLeast"/>
        <w:jc w:val="both"/>
        <w:rPr>
          <w:rFonts w:ascii="Arial Narrow" w:eastAsia="Times New Roman" w:hAnsi="Arial Narrow" w:cs="Arial"/>
          <w:b/>
          <w:bCs/>
          <w:color w:val="000000"/>
          <w:sz w:val="24"/>
          <w:szCs w:val="24"/>
          <w:lang w:eastAsia="tr-TR"/>
        </w:rPr>
      </w:pPr>
      <w:r>
        <w:rPr>
          <w:rFonts w:ascii="Arial Narrow" w:eastAsia="Times New Roman" w:hAnsi="Arial Narrow" w:cs="Arial"/>
          <w:bCs/>
          <w:color w:val="000000"/>
          <w:sz w:val="24"/>
          <w:szCs w:val="24"/>
          <w:lang w:eastAsia="tr-TR"/>
        </w:rPr>
        <w:t>Vizyon</w:t>
      </w:r>
    </w:p>
    <w:p w:rsidR="00E36409" w:rsidRPr="00E36409" w:rsidRDefault="00E36409" w:rsidP="00E36409">
      <w:pPr>
        <w:pStyle w:val="ListeParagraf"/>
        <w:numPr>
          <w:ilvl w:val="0"/>
          <w:numId w:val="12"/>
        </w:numPr>
        <w:shd w:val="clear" w:color="auto" w:fill="FFFFFF"/>
        <w:spacing w:after="300" w:line="360" w:lineRule="atLeast"/>
        <w:jc w:val="both"/>
        <w:rPr>
          <w:rFonts w:ascii="Arial Narrow" w:eastAsia="Times New Roman" w:hAnsi="Arial Narrow" w:cs="Arial"/>
          <w:b/>
          <w:bCs/>
          <w:color w:val="000000"/>
          <w:sz w:val="24"/>
          <w:szCs w:val="24"/>
          <w:lang w:eastAsia="tr-TR"/>
        </w:rPr>
      </w:pPr>
      <w:r>
        <w:rPr>
          <w:rFonts w:ascii="Arial Narrow" w:eastAsia="Times New Roman" w:hAnsi="Arial Narrow" w:cs="Arial"/>
          <w:bCs/>
          <w:color w:val="000000"/>
          <w:sz w:val="24"/>
          <w:szCs w:val="24"/>
          <w:lang w:eastAsia="tr-TR"/>
        </w:rPr>
        <w:t>Stratejik Amaçlar ve Hedefler</w:t>
      </w:r>
    </w:p>
    <w:p w:rsidR="00E36409" w:rsidRPr="00E36409" w:rsidRDefault="00E36409" w:rsidP="00E36409">
      <w:pPr>
        <w:pStyle w:val="ListeParagraf"/>
        <w:numPr>
          <w:ilvl w:val="0"/>
          <w:numId w:val="12"/>
        </w:numPr>
        <w:shd w:val="clear" w:color="auto" w:fill="FFFFFF"/>
        <w:spacing w:after="300" w:line="360" w:lineRule="atLeast"/>
        <w:jc w:val="both"/>
        <w:rPr>
          <w:rFonts w:ascii="Arial Narrow" w:eastAsia="Times New Roman" w:hAnsi="Arial Narrow" w:cs="Arial"/>
          <w:b/>
          <w:bCs/>
          <w:color w:val="000000"/>
          <w:sz w:val="24"/>
          <w:szCs w:val="24"/>
          <w:lang w:eastAsia="tr-TR"/>
        </w:rPr>
      </w:pPr>
      <w:r>
        <w:rPr>
          <w:rFonts w:ascii="Arial Narrow" w:eastAsia="Times New Roman" w:hAnsi="Arial Narrow" w:cs="Arial"/>
          <w:bCs/>
          <w:color w:val="000000"/>
          <w:sz w:val="24"/>
          <w:szCs w:val="24"/>
          <w:lang w:eastAsia="tr-TR"/>
        </w:rPr>
        <w:t>İzleme</w:t>
      </w:r>
    </w:p>
    <w:p w:rsidR="00E36409" w:rsidRPr="00E36409" w:rsidRDefault="00E36409" w:rsidP="00E36409">
      <w:pPr>
        <w:pStyle w:val="ListeParagraf"/>
        <w:numPr>
          <w:ilvl w:val="0"/>
          <w:numId w:val="12"/>
        </w:numPr>
        <w:shd w:val="clear" w:color="auto" w:fill="FFFFFF"/>
        <w:spacing w:after="300" w:line="360" w:lineRule="atLeast"/>
        <w:jc w:val="both"/>
        <w:rPr>
          <w:rFonts w:ascii="Arial Narrow" w:eastAsia="Times New Roman" w:hAnsi="Arial Narrow" w:cs="Arial"/>
          <w:b/>
          <w:bCs/>
          <w:color w:val="000000"/>
          <w:sz w:val="24"/>
          <w:szCs w:val="24"/>
          <w:lang w:eastAsia="tr-TR"/>
        </w:rPr>
      </w:pPr>
      <w:r>
        <w:rPr>
          <w:rFonts w:ascii="Arial Narrow" w:eastAsia="Times New Roman" w:hAnsi="Arial Narrow" w:cs="Arial"/>
          <w:bCs/>
          <w:color w:val="000000"/>
          <w:sz w:val="24"/>
          <w:szCs w:val="24"/>
          <w:lang w:eastAsia="tr-TR"/>
        </w:rPr>
        <w:t>Değerlendirme ve Performans Ölçümü</w:t>
      </w:r>
    </w:p>
    <w:p w:rsidR="00E36409" w:rsidRDefault="00E36409"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r>
        <w:rPr>
          <w:rFonts w:ascii="Arial Narrow" w:eastAsia="Times New Roman" w:hAnsi="Arial Narrow" w:cs="Arial"/>
          <w:b/>
          <w:bCs/>
          <w:noProof/>
          <w:color w:val="000000"/>
          <w:sz w:val="24"/>
          <w:szCs w:val="24"/>
          <w:lang w:eastAsia="tr-TR"/>
        </w:rPr>
        <w:lastRenderedPageBreak/>
        <w:drawing>
          <wp:inline distT="0" distB="0" distL="0" distR="0">
            <wp:extent cx="4933950" cy="5172075"/>
            <wp:effectExtent l="0" t="0" r="0" b="9525"/>
            <wp:docPr id="3" name="Resim 3" descr="C:\Users\erdalstr\Desktop\stratejik planl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alstr\Desktop\stratejik planlam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5172075"/>
                    </a:xfrm>
                    <a:prstGeom prst="rect">
                      <a:avLst/>
                    </a:prstGeom>
                    <a:noFill/>
                    <a:ln>
                      <a:noFill/>
                    </a:ln>
                  </pic:spPr>
                </pic:pic>
              </a:graphicData>
            </a:graphic>
          </wp:inline>
        </w:drawing>
      </w:r>
    </w:p>
    <w:p w:rsidR="009D134D" w:rsidRDefault="009D134D"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p>
    <w:p w:rsidR="009D134D" w:rsidRDefault="009D134D"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p>
    <w:p w:rsidR="009D134D" w:rsidRDefault="009D134D"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p>
    <w:p w:rsidR="009D134D" w:rsidRDefault="009D134D"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p>
    <w:p w:rsidR="009D134D" w:rsidRDefault="009D134D"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p>
    <w:p w:rsidR="009D134D" w:rsidRDefault="009D134D"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p>
    <w:p w:rsidR="009D134D" w:rsidRDefault="009D134D"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p>
    <w:p w:rsidR="009D134D" w:rsidRDefault="009D134D"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p>
    <w:p w:rsidR="009D134D" w:rsidRDefault="009D134D"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p>
    <w:p w:rsidR="009D134D" w:rsidRDefault="009D134D"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p>
    <w:p w:rsidR="00C57921" w:rsidRPr="00C57921" w:rsidRDefault="00C57921" w:rsidP="00C57921">
      <w:pPr>
        <w:shd w:val="clear" w:color="auto" w:fill="FFFFFF"/>
        <w:spacing w:after="300" w:line="360" w:lineRule="atLeast"/>
        <w:jc w:val="both"/>
        <w:rPr>
          <w:rFonts w:ascii="Arial Narrow" w:eastAsia="Times New Roman" w:hAnsi="Arial Narrow" w:cs="Arial"/>
          <w:color w:val="777777"/>
          <w:sz w:val="24"/>
          <w:szCs w:val="24"/>
          <w:lang w:eastAsia="tr-TR"/>
        </w:rPr>
      </w:pPr>
      <w:r w:rsidRPr="00B436AE">
        <w:rPr>
          <w:rFonts w:ascii="Arial Narrow" w:eastAsia="Times New Roman" w:hAnsi="Arial Narrow" w:cs="Arial"/>
          <w:b/>
          <w:bCs/>
          <w:color w:val="000000"/>
          <w:sz w:val="24"/>
          <w:szCs w:val="24"/>
          <w:lang w:eastAsia="tr-TR"/>
        </w:rPr>
        <w:lastRenderedPageBreak/>
        <w:t>Eğitim Takvimi</w:t>
      </w:r>
    </w:p>
    <w:tbl>
      <w:tblPr>
        <w:tblStyle w:val="AkKlavuz-Vurgu5"/>
        <w:tblW w:w="5000" w:type="pct"/>
        <w:tblLook w:val="04A0" w:firstRow="1" w:lastRow="0" w:firstColumn="1" w:lastColumn="0" w:noHBand="0" w:noVBand="1"/>
      </w:tblPr>
      <w:tblGrid>
        <w:gridCol w:w="1544"/>
        <w:gridCol w:w="1684"/>
        <w:gridCol w:w="6058"/>
      </w:tblGrid>
      <w:tr w:rsidR="00AB6960" w:rsidTr="00D5638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1" w:type="pct"/>
            <w:vAlign w:val="center"/>
          </w:tcPr>
          <w:p w:rsidR="00AB6960" w:rsidRPr="00235112" w:rsidRDefault="00AB6960" w:rsidP="00235112">
            <w:pPr>
              <w:spacing w:after="300" w:line="360" w:lineRule="atLeast"/>
              <w:jc w:val="center"/>
              <w:rPr>
                <w:rFonts w:ascii="Arial Narrow" w:eastAsia="Times New Roman" w:hAnsi="Arial Narrow" w:cs="Arial"/>
                <w:bCs w:val="0"/>
                <w:color w:val="C00000"/>
                <w:sz w:val="24"/>
                <w:szCs w:val="24"/>
                <w:lang w:eastAsia="tr-TR"/>
              </w:rPr>
            </w:pPr>
            <w:r w:rsidRPr="00235112">
              <w:rPr>
                <w:rFonts w:ascii="Arial Narrow" w:eastAsia="Times New Roman" w:hAnsi="Arial Narrow" w:cs="Arial"/>
                <w:bCs w:val="0"/>
                <w:color w:val="C00000"/>
                <w:sz w:val="24"/>
                <w:szCs w:val="24"/>
                <w:lang w:eastAsia="tr-TR"/>
              </w:rPr>
              <w:t>EĞİTİMİN GÜNÜ</w:t>
            </w:r>
          </w:p>
        </w:tc>
        <w:tc>
          <w:tcPr>
            <w:tcW w:w="907" w:type="pct"/>
            <w:vAlign w:val="center"/>
          </w:tcPr>
          <w:p w:rsidR="00AB6960" w:rsidRPr="00235112" w:rsidRDefault="00AB6960" w:rsidP="00235112">
            <w:pPr>
              <w:spacing w:after="300" w:line="360" w:lineRule="atLeas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C00000"/>
                <w:sz w:val="24"/>
                <w:szCs w:val="24"/>
                <w:lang w:eastAsia="tr-TR"/>
              </w:rPr>
            </w:pPr>
            <w:r w:rsidRPr="00235112">
              <w:rPr>
                <w:rFonts w:ascii="Arial Narrow" w:eastAsia="Times New Roman" w:hAnsi="Arial Narrow" w:cs="Arial"/>
                <w:bCs w:val="0"/>
                <w:color w:val="C00000"/>
                <w:sz w:val="24"/>
                <w:szCs w:val="24"/>
                <w:lang w:eastAsia="tr-TR"/>
              </w:rPr>
              <w:t>EĞİTİMİN SAATİ</w:t>
            </w:r>
          </w:p>
        </w:tc>
        <w:tc>
          <w:tcPr>
            <w:tcW w:w="3262" w:type="pct"/>
            <w:vAlign w:val="center"/>
          </w:tcPr>
          <w:p w:rsidR="00AB6960" w:rsidRPr="00235112" w:rsidRDefault="00AB6960" w:rsidP="00235112">
            <w:pPr>
              <w:spacing w:after="300" w:line="360" w:lineRule="atLeas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C00000"/>
                <w:sz w:val="24"/>
                <w:szCs w:val="24"/>
                <w:lang w:eastAsia="tr-TR"/>
              </w:rPr>
            </w:pPr>
            <w:r w:rsidRPr="00235112">
              <w:rPr>
                <w:rFonts w:ascii="Arial Narrow" w:eastAsia="Times New Roman" w:hAnsi="Arial Narrow" w:cs="Arial"/>
                <w:bCs w:val="0"/>
                <w:color w:val="C00000"/>
                <w:sz w:val="24"/>
                <w:szCs w:val="24"/>
                <w:lang w:eastAsia="tr-TR"/>
              </w:rPr>
              <w:t>EĞİTİMİN KONUSU</w:t>
            </w:r>
          </w:p>
        </w:tc>
      </w:tr>
      <w:tr w:rsidR="00AB6960" w:rsidTr="00D5638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1" w:type="pct"/>
            <w:vMerge w:val="restart"/>
            <w:vAlign w:val="center"/>
          </w:tcPr>
          <w:p w:rsidR="00AB6960" w:rsidRDefault="00567B92" w:rsidP="00567B92">
            <w:pPr>
              <w:spacing w:after="300" w:line="360" w:lineRule="atLeast"/>
              <w:jc w:val="center"/>
              <w:rPr>
                <w:rFonts w:ascii="Arial Narrow" w:eastAsia="Times New Roman" w:hAnsi="Arial Narrow" w:cs="Arial"/>
                <w:b w:val="0"/>
                <w:bCs w:val="0"/>
                <w:color w:val="000000"/>
                <w:sz w:val="24"/>
                <w:szCs w:val="24"/>
                <w:lang w:eastAsia="tr-TR"/>
              </w:rPr>
            </w:pPr>
            <w:r>
              <w:rPr>
                <w:rFonts w:ascii="Arial Narrow" w:eastAsia="Times New Roman" w:hAnsi="Arial Narrow" w:cs="Arial"/>
                <w:b w:val="0"/>
                <w:bCs w:val="0"/>
                <w:color w:val="000000"/>
                <w:sz w:val="24"/>
                <w:szCs w:val="24"/>
                <w:lang w:eastAsia="tr-TR"/>
              </w:rPr>
              <w:t>19</w:t>
            </w:r>
            <w:r w:rsidR="006E3B83">
              <w:rPr>
                <w:rFonts w:ascii="Arial Narrow" w:eastAsia="Times New Roman" w:hAnsi="Arial Narrow" w:cs="Arial"/>
                <w:b w:val="0"/>
                <w:bCs w:val="0"/>
                <w:color w:val="000000"/>
                <w:sz w:val="24"/>
                <w:szCs w:val="24"/>
                <w:lang w:eastAsia="tr-TR"/>
              </w:rPr>
              <w:t>.</w:t>
            </w:r>
            <w:r>
              <w:rPr>
                <w:rFonts w:ascii="Arial Narrow" w:eastAsia="Times New Roman" w:hAnsi="Arial Narrow" w:cs="Arial"/>
                <w:b w:val="0"/>
                <w:bCs w:val="0"/>
                <w:color w:val="000000"/>
                <w:sz w:val="24"/>
                <w:szCs w:val="24"/>
                <w:lang w:eastAsia="tr-TR"/>
              </w:rPr>
              <w:t>12</w:t>
            </w:r>
            <w:r w:rsidR="00AB6960">
              <w:rPr>
                <w:rFonts w:ascii="Arial Narrow" w:eastAsia="Times New Roman" w:hAnsi="Arial Narrow" w:cs="Arial"/>
                <w:b w:val="0"/>
                <w:bCs w:val="0"/>
                <w:color w:val="000000"/>
                <w:sz w:val="24"/>
                <w:szCs w:val="24"/>
                <w:lang w:eastAsia="tr-TR"/>
              </w:rPr>
              <w:t>.2016 PAZARTESİ</w:t>
            </w:r>
          </w:p>
        </w:tc>
        <w:tc>
          <w:tcPr>
            <w:tcW w:w="907" w:type="pct"/>
            <w:vAlign w:val="center"/>
          </w:tcPr>
          <w:p w:rsidR="00AB6960" w:rsidRDefault="00AB6960"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15.00 -16.00</w:t>
            </w:r>
          </w:p>
        </w:tc>
        <w:tc>
          <w:tcPr>
            <w:tcW w:w="3262" w:type="pct"/>
            <w:vAlign w:val="center"/>
          </w:tcPr>
          <w:p w:rsidR="00AB6960" w:rsidRDefault="000105F4" w:rsidP="00626951">
            <w:pPr>
              <w:pStyle w:val="ListeParagraf"/>
              <w:numPr>
                <w:ilvl w:val="0"/>
                <w:numId w:val="8"/>
              </w:numPr>
              <w:spacing w:after="300" w:line="360" w:lineRule="atLeast"/>
              <w:ind w:left="38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4"/>
                <w:szCs w:val="24"/>
                <w:lang w:eastAsia="tr-TR"/>
              </w:rPr>
            </w:pPr>
            <w:r w:rsidRPr="00425939">
              <w:rPr>
                <w:rFonts w:ascii="Arial Narrow" w:eastAsia="Times New Roman" w:hAnsi="Arial Narrow" w:cs="Arial"/>
                <w:bCs/>
                <w:color w:val="000000"/>
                <w:sz w:val="24"/>
                <w:szCs w:val="24"/>
                <w:lang w:eastAsia="tr-TR"/>
              </w:rPr>
              <w:t>Tanışma, Program Hakkında Bilgilendirme,</w:t>
            </w:r>
          </w:p>
          <w:p w:rsidR="00626951" w:rsidRPr="00626951" w:rsidRDefault="004F0B58" w:rsidP="004F0B58">
            <w:pPr>
              <w:pStyle w:val="ListeParagraf"/>
              <w:numPr>
                <w:ilvl w:val="0"/>
                <w:numId w:val="8"/>
              </w:numPr>
              <w:spacing w:after="300" w:line="36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4"/>
                <w:szCs w:val="24"/>
                <w:lang w:eastAsia="tr-TR"/>
              </w:rPr>
            </w:pPr>
            <w:r w:rsidRPr="004F0B58">
              <w:rPr>
                <w:rFonts w:ascii="Arial Narrow" w:eastAsia="Times New Roman" w:hAnsi="Arial Narrow" w:cs="Arial"/>
                <w:bCs/>
                <w:color w:val="000000"/>
                <w:sz w:val="24"/>
                <w:szCs w:val="24"/>
                <w:lang w:eastAsia="tr-TR"/>
              </w:rPr>
              <w:t>Stratejik Plan Hazırlık Süreci ve Durum Analizi 1</w:t>
            </w:r>
          </w:p>
        </w:tc>
      </w:tr>
      <w:tr w:rsidR="00AB6960" w:rsidTr="00D5638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AB6960" w:rsidRDefault="00AB6960" w:rsidP="00235112">
            <w:pPr>
              <w:spacing w:after="300" w:line="360" w:lineRule="atLeast"/>
              <w:jc w:val="center"/>
              <w:rPr>
                <w:rFonts w:ascii="Arial Narrow" w:eastAsia="Times New Roman" w:hAnsi="Arial Narrow" w:cs="Arial"/>
                <w:b w:val="0"/>
                <w:bCs w:val="0"/>
                <w:color w:val="000000"/>
                <w:sz w:val="24"/>
                <w:szCs w:val="24"/>
                <w:lang w:eastAsia="tr-TR"/>
              </w:rPr>
            </w:pPr>
          </w:p>
        </w:tc>
        <w:tc>
          <w:tcPr>
            <w:tcW w:w="907" w:type="pct"/>
            <w:vAlign w:val="center"/>
          </w:tcPr>
          <w:p w:rsidR="00AB6960" w:rsidRDefault="00AB6960"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16.00-16.15</w:t>
            </w:r>
          </w:p>
        </w:tc>
        <w:tc>
          <w:tcPr>
            <w:tcW w:w="3262" w:type="pct"/>
            <w:vAlign w:val="center"/>
          </w:tcPr>
          <w:p w:rsidR="00AB6960" w:rsidRDefault="00AB6960"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ARA</w:t>
            </w:r>
          </w:p>
        </w:tc>
      </w:tr>
      <w:tr w:rsidR="00AB6960" w:rsidTr="00D56388">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AB6960" w:rsidRDefault="00AB6960" w:rsidP="00235112">
            <w:pPr>
              <w:spacing w:after="300" w:line="360" w:lineRule="atLeast"/>
              <w:jc w:val="center"/>
              <w:rPr>
                <w:rFonts w:ascii="Arial Narrow" w:eastAsia="Times New Roman" w:hAnsi="Arial Narrow" w:cs="Arial"/>
                <w:b w:val="0"/>
                <w:bCs w:val="0"/>
                <w:color w:val="000000"/>
                <w:sz w:val="24"/>
                <w:szCs w:val="24"/>
                <w:lang w:eastAsia="tr-TR"/>
              </w:rPr>
            </w:pPr>
          </w:p>
        </w:tc>
        <w:tc>
          <w:tcPr>
            <w:tcW w:w="907" w:type="pct"/>
            <w:vAlign w:val="center"/>
          </w:tcPr>
          <w:p w:rsidR="00AB6960" w:rsidRDefault="00AB6960"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16.15-17.15</w:t>
            </w:r>
          </w:p>
        </w:tc>
        <w:tc>
          <w:tcPr>
            <w:tcW w:w="3262" w:type="pct"/>
            <w:vAlign w:val="center"/>
          </w:tcPr>
          <w:p w:rsidR="00626951" w:rsidRPr="004F0B58" w:rsidRDefault="004F0B58" w:rsidP="004F0B58">
            <w:pPr>
              <w:pStyle w:val="ListeParagraf"/>
              <w:numPr>
                <w:ilvl w:val="0"/>
                <w:numId w:val="9"/>
              </w:numPr>
              <w:spacing w:after="300" w:line="36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4"/>
                <w:szCs w:val="24"/>
                <w:lang w:eastAsia="tr-TR"/>
              </w:rPr>
            </w:pPr>
            <w:r w:rsidRPr="004F0B58">
              <w:rPr>
                <w:rFonts w:ascii="Arial Narrow" w:eastAsia="Times New Roman" w:hAnsi="Arial Narrow" w:cs="Arial"/>
                <w:bCs/>
                <w:color w:val="000000"/>
                <w:sz w:val="24"/>
                <w:szCs w:val="24"/>
                <w:lang w:eastAsia="tr-TR"/>
              </w:rPr>
              <w:t>Durum Analizi 2(Paydaş Analizi, PEST Analizi, Üst Politika Belgeleri Analizi)</w:t>
            </w:r>
          </w:p>
        </w:tc>
      </w:tr>
      <w:tr w:rsidR="00AB6960" w:rsidTr="00D5638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1" w:type="pct"/>
            <w:vMerge w:val="restart"/>
            <w:vAlign w:val="center"/>
          </w:tcPr>
          <w:p w:rsidR="00AB6960" w:rsidRDefault="00567B92" w:rsidP="00567B92">
            <w:pPr>
              <w:spacing w:after="300" w:line="360" w:lineRule="atLeast"/>
              <w:jc w:val="center"/>
              <w:rPr>
                <w:rFonts w:ascii="Arial Narrow" w:eastAsia="Times New Roman" w:hAnsi="Arial Narrow" w:cs="Arial"/>
                <w:b w:val="0"/>
                <w:bCs w:val="0"/>
                <w:color w:val="000000"/>
                <w:sz w:val="24"/>
                <w:szCs w:val="24"/>
                <w:lang w:eastAsia="tr-TR"/>
              </w:rPr>
            </w:pPr>
            <w:r>
              <w:rPr>
                <w:rFonts w:ascii="Arial Narrow" w:eastAsia="Times New Roman" w:hAnsi="Arial Narrow" w:cs="Arial"/>
                <w:b w:val="0"/>
                <w:bCs w:val="0"/>
                <w:color w:val="000000"/>
                <w:sz w:val="24"/>
                <w:szCs w:val="24"/>
                <w:lang w:eastAsia="tr-TR"/>
              </w:rPr>
              <w:t>20</w:t>
            </w:r>
            <w:r w:rsidR="00AB6960">
              <w:rPr>
                <w:rFonts w:ascii="Arial Narrow" w:eastAsia="Times New Roman" w:hAnsi="Arial Narrow" w:cs="Arial"/>
                <w:b w:val="0"/>
                <w:bCs w:val="0"/>
                <w:color w:val="000000"/>
                <w:sz w:val="24"/>
                <w:szCs w:val="24"/>
                <w:lang w:eastAsia="tr-TR"/>
              </w:rPr>
              <w:t>.1</w:t>
            </w:r>
            <w:r>
              <w:rPr>
                <w:rFonts w:ascii="Arial Narrow" w:eastAsia="Times New Roman" w:hAnsi="Arial Narrow" w:cs="Arial"/>
                <w:b w:val="0"/>
                <w:bCs w:val="0"/>
                <w:color w:val="000000"/>
                <w:sz w:val="24"/>
                <w:szCs w:val="24"/>
                <w:lang w:eastAsia="tr-TR"/>
              </w:rPr>
              <w:t>2</w:t>
            </w:r>
            <w:r w:rsidR="00AB6960">
              <w:rPr>
                <w:rFonts w:ascii="Arial Narrow" w:eastAsia="Times New Roman" w:hAnsi="Arial Narrow" w:cs="Arial"/>
                <w:b w:val="0"/>
                <w:bCs w:val="0"/>
                <w:color w:val="000000"/>
                <w:sz w:val="24"/>
                <w:szCs w:val="24"/>
                <w:lang w:eastAsia="tr-TR"/>
              </w:rPr>
              <w:t>.2016 SALI</w:t>
            </w:r>
          </w:p>
        </w:tc>
        <w:tc>
          <w:tcPr>
            <w:tcW w:w="907" w:type="pct"/>
            <w:vAlign w:val="center"/>
          </w:tcPr>
          <w:p w:rsidR="00AB6960" w:rsidRDefault="00AB6960"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15.00 -16.00</w:t>
            </w:r>
          </w:p>
        </w:tc>
        <w:tc>
          <w:tcPr>
            <w:tcW w:w="3262" w:type="pct"/>
            <w:vAlign w:val="center"/>
          </w:tcPr>
          <w:p w:rsidR="00AB6960" w:rsidRPr="004F0B58" w:rsidRDefault="004F0B58" w:rsidP="004F0B58">
            <w:pPr>
              <w:pStyle w:val="ListeParagraf"/>
              <w:numPr>
                <w:ilvl w:val="0"/>
                <w:numId w:val="11"/>
              </w:numPr>
              <w:spacing w:after="300" w:line="36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Cs/>
                <w:color w:val="000000"/>
                <w:sz w:val="24"/>
                <w:szCs w:val="24"/>
                <w:lang w:eastAsia="tr-TR"/>
              </w:rPr>
            </w:pPr>
            <w:r w:rsidRPr="004F0B58">
              <w:rPr>
                <w:rFonts w:ascii="Arial Narrow" w:eastAsia="Times New Roman" w:hAnsi="Arial Narrow" w:cs="Arial"/>
                <w:bCs/>
                <w:color w:val="000000"/>
                <w:sz w:val="24"/>
                <w:szCs w:val="24"/>
                <w:lang w:eastAsia="tr-TR"/>
              </w:rPr>
              <w:t>Durum Analizi 3 (GZFT Analizi)</w:t>
            </w:r>
          </w:p>
        </w:tc>
      </w:tr>
      <w:tr w:rsidR="00AB6960" w:rsidTr="00D5638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AB6960" w:rsidRDefault="00AB6960" w:rsidP="00235112">
            <w:pPr>
              <w:spacing w:after="300" w:line="360" w:lineRule="atLeast"/>
              <w:jc w:val="center"/>
              <w:rPr>
                <w:rFonts w:ascii="Arial Narrow" w:eastAsia="Times New Roman" w:hAnsi="Arial Narrow" w:cs="Arial"/>
                <w:b w:val="0"/>
                <w:bCs w:val="0"/>
                <w:color w:val="000000"/>
                <w:sz w:val="24"/>
                <w:szCs w:val="24"/>
                <w:lang w:eastAsia="tr-TR"/>
              </w:rPr>
            </w:pPr>
          </w:p>
        </w:tc>
        <w:tc>
          <w:tcPr>
            <w:tcW w:w="907" w:type="pct"/>
            <w:vAlign w:val="center"/>
          </w:tcPr>
          <w:p w:rsidR="00AB6960" w:rsidRDefault="00AB6960"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16.00-16.15</w:t>
            </w:r>
          </w:p>
        </w:tc>
        <w:tc>
          <w:tcPr>
            <w:tcW w:w="3262" w:type="pct"/>
            <w:vAlign w:val="center"/>
          </w:tcPr>
          <w:p w:rsidR="00AB6960" w:rsidRDefault="00AB6960"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ARA</w:t>
            </w:r>
          </w:p>
        </w:tc>
      </w:tr>
      <w:tr w:rsidR="00AB6960" w:rsidTr="00D5638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AB6960" w:rsidRDefault="00AB6960" w:rsidP="00235112">
            <w:pPr>
              <w:spacing w:after="300" w:line="360" w:lineRule="atLeast"/>
              <w:jc w:val="center"/>
              <w:rPr>
                <w:rFonts w:ascii="Arial Narrow" w:eastAsia="Times New Roman" w:hAnsi="Arial Narrow" w:cs="Arial"/>
                <w:b w:val="0"/>
                <w:bCs w:val="0"/>
                <w:color w:val="000000"/>
                <w:sz w:val="24"/>
                <w:szCs w:val="24"/>
                <w:lang w:eastAsia="tr-TR"/>
              </w:rPr>
            </w:pPr>
          </w:p>
        </w:tc>
        <w:tc>
          <w:tcPr>
            <w:tcW w:w="907" w:type="pct"/>
            <w:vAlign w:val="center"/>
          </w:tcPr>
          <w:p w:rsidR="00AB6960" w:rsidRDefault="00AB6960"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16.15-17.15</w:t>
            </w:r>
          </w:p>
        </w:tc>
        <w:tc>
          <w:tcPr>
            <w:tcW w:w="3262" w:type="pct"/>
            <w:vAlign w:val="center"/>
          </w:tcPr>
          <w:p w:rsidR="00AB6960" w:rsidRPr="004F0B58" w:rsidRDefault="004F0B58" w:rsidP="004F0B58">
            <w:pPr>
              <w:pStyle w:val="ListeParagraf"/>
              <w:numPr>
                <w:ilvl w:val="0"/>
                <w:numId w:val="11"/>
              </w:numPr>
              <w:spacing w:after="300" w:line="36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Cs/>
                <w:color w:val="000000"/>
                <w:sz w:val="24"/>
                <w:szCs w:val="24"/>
                <w:lang w:eastAsia="tr-TR"/>
              </w:rPr>
            </w:pPr>
            <w:r w:rsidRPr="004F0B58">
              <w:rPr>
                <w:rFonts w:ascii="Arial Narrow" w:eastAsia="Times New Roman" w:hAnsi="Arial Narrow" w:cs="Arial"/>
                <w:bCs/>
                <w:color w:val="000000"/>
                <w:sz w:val="24"/>
                <w:szCs w:val="24"/>
                <w:lang w:eastAsia="tr-TR"/>
              </w:rPr>
              <w:t>Durum Analizi 3 (GZFT Analizi Grup Çalışması)</w:t>
            </w:r>
          </w:p>
        </w:tc>
      </w:tr>
      <w:tr w:rsidR="00A9310C" w:rsidTr="00D5638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1" w:type="pct"/>
            <w:vMerge w:val="restart"/>
            <w:vAlign w:val="center"/>
          </w:tcPr>
          <w:p w:rsidR="00A9310C" w:rsidRDefault="00567B92" w:rsidP="00567B92">
            <w:pPr>
              <w:spacing w:after="300" w:line="360" w:lineRule="atLeast"/>
              <w:jc w:val="center"/>
              <w:rPr>
                <w:rFonts w:ascii="Arial Narrow" w:eastAsia="Times New Roman" w:hAnsi="Arial Narrow" w:cs="Arial"/>
                <w:b w:val="0"/>
                <w:bCs w:val="0"/>
                <w:color w:val="000000"/>
                <w:sz w:val="24"/>
                <w:szCs w:val="24"/>
                <w:lang w:eastAsia="tr-TR"/>
              </w:rPr>
            </w:pPr>
            <w:r>
              <w:rPr>
                <w:rFonts w:ascii="Arial Narrow" w:eastAsia="Times New Roman" w:hAnsi="Arial Narrow" w:cs="Arial"/>
                <w:b w:val="0"/>
                <w:bCs w:val="0"/>
                <w:color w:val="000000"/>
                <w:sz w:val="24"/>
                <w:szCs w:val="24"/>
                <w:lang w:eastAsia="tr-TR"/>
              </w:rPr>
              <w:t>21</w:t>
            </w:r>
            <w:r w:rsidR="00A9310C">
              <w:rPr>
                <w:rFonts w:ascii="Arial Narrow" w:eastAsia="Times New Roman" w:hAnsi="Arial Narrow" w:cs="Arial"/>
                <w:b w:val="0"/>
                <w:bCs w:val="0"/>
                <w:color w:val="000000"/>
                <w:sz w:val="24"/>
                <w:szCs w:val="24"/>
                <w:lang w:eastAsia="tr-TR"/>
              </w:rPr>
              <w:t>.1</w:t>
            </w:r>
            <w:r>
              <w:rPr>
                <w:rFonts w:ascii="Arial Narrow" w:eastAsia="Times New Roman" w:hAnsi="Arial Narrow" w:cs="Arial"/>
                <w:b w:val="0"/>
                <w:bCs w:val="0"/>
                <w:color w:val="000000"/>
                <w:sz w:val="24"/>
                <w:szCs w:val="24"/>
                <w:lang w:eastAsia="tr-TR"/>
              </w:rPr>
              <w:t>2</w:t>
            </w:r>
            <w:r w:rsidR="00A9310C">
              <w:rPr>
                <w:rFonts w:ascii="Arial Narrow" w:eastAsia="Times New Roman" w:hAnsi="Arial Narrow" w:cs="Arial"/>
                <w:b w:val="0"/>
                <w:bCs w:val="0"/>
                <w:color w:val="000000"/>
                <w:sz w:val="24"/>
                <w:szCs w:val="24"/>
                <w:lang w:eastAsia="tr-TR"/>
              </w:rPr>
              <w:t>.2016 ÇARŞAMBA</w:t>
            </w:r>
          </w:p>
        </w:tc>
        <w:tc>
          <w:tcPr>
            <w:tcW w:w="907" w:type="pct"/>
            <w:vAlign w:val="center"/>
          </w:tcPr>
          <w:p w:rsidR="00A9310C" w:rsidRDefault="00A9310C"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15.00 -16.00</w:t>
            </w:r>
          </w:p>
        </w:tc>
        <w:tc>
          <w:tcPr>
            <w:tcW w:w="3262" w:type="pct"/>
            <w:vAlign w:val="center"/>
          </w:tcPr>
          <w:p w:rsidR="00A9310C" w:rsidRPr="004F0B58" w:rsidRDefault="004F0B58" w:rsidP="004F0B58">
            <w:pPr>
              <w:pStyle w:val="ListeParagraf"/>
              <w:numPr>
                <w:ilvl w:val="0"/>
                <w:numId w:val="11"/>
              </w:numPr>
              <w:spacing w:after="300" w:line="36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4"/>
                <w:szCs w:val="24"/>
                <w:lang w:eastAsia="tr-TR"/>
              </w:rPr>
            </w:pPr>
            <w:r w:rsidRPr="004F0B58">
              <w:rPr>
                <w:rFonts w:ascii="Arial Narrow" w:eastAsia="Times New Roman" w:hAnsi="Arial Narrow" w:cs="Arial"/>
                <w:bCs/>
                <w:color w:val="000000"/>
                <w:sz w:val="24"/>
                <w:szCs w:val="24"/>
                <w:lang w:eastAsia="tr-TR"/>
              </w:rPr>
              <w:t>Durum Analizi 4(Kurum içi ve Dışı Analiz, Sorun-Gelişim Alanları, Durum Analizi Geleceğe Yönelim Bağlantısı, Stratejik Plan Mimarisi)</w:t>
            </w:r>
          </w:p>
        </w:tc>
      </w:tr>
      <w:tr w:rsidR="00A9310C" w:rsidTr="00D5638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A9310C" w:rsidRDefault="00A9310C" w:rsidP="00235112">
            <w:pPr>
              <w:spacing w:after="300" w:line="360" w:lineRule="atLeast"/>
              <w:jc w:val="center"/>
              <w:rPr>
                <w:rFonts w:ascii="Arial Narrow" w:eastAsia="Times New Roman" w:hAnsi="Arial Narrow" w:cs="Arial"/>
                <w:b w:val="0"/>
                <w:bCs w:val="0"/>
                <w:color w:val="000000"/>
                <w:sz w:val="24"/>
                <w:szCs w:val="24"/>
                <w:lang w:eastAsia="tr-TR"/>
              </w:rPr>
            </w:pPr>
          </w:p>
        </w:tc>
        <w:tc>
          <w:tcPr>
            <w:tcW w:w="907" w:type="pct"/>
            <w:vAlign w:val="center"/>
          </w:tcPr>
          <w:p w:rsidR="00A9310C" w:rsidRDefault="00A9310C"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16.00-16.15</w:t>
            </w:r>
          </w:p>
        </w:tc>
        <w:tc>
          <w:tcPr>
            <w:tcW w:w="3262" w:type="pct"/>
            <w:vAlign w:val="center"/>
          </w:tcPr>
          <w:p w:rsidR="00A9310C" w:rsidRDefault="00A9310C"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ARA</w:t>
            </w:r>
          </w:p>
        </w:tc>
      </w:tr>
      <w:tr w:rsidR="00A9310C" w:rsidTr="00D56388">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A9310C" w:rsidRDefault="00A9310C" w:rsidP="00235112">
            <w:pPr>
              <w:spacing w:after="300" w:line="360" w:lineRule="atLeast"/>
              <w:jc w:val="center"/>
              <w:rPr>
                <w:rFonts w:ascii="Arial Narrow" w:eastAsia="Times New Roman" w:hAnsi="Arial Narrow" w:cs="Arial"/>
                <w:b w:val="0"/>
                <w:bCs w:val="0"/>
                <w:color w:val="000000"/>
                <w:sz w:val="24"/>
                <w:szCs w:val="24"/>
                <w:lang w:eastAsia="tr-TR"/>
              </w:rPr>
            </w:pPr>
          </w:p>
        </w:tc>
        <w:tc>
          <w:tcPr>
            <w:tcW w:w="907" w:type="pct"/>
            <w:vAlign w:val="center"/>
          </w:tcPr>
          <w:p w:rsidR="00A9310C" w:rsidRDefault="00A9310C"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16.15-17.15</w:t>
            </w:r>
          </w:p>
        </w:tc>
        <w:tc>
          <w:tcPr>
            <w:tcW w:w="3262" w:type="pct"/>
            <w:vAlign w:val="center"/>
          </w:tcPr>
          <w:p w:rsidR="00A9310C" w:rsidRPr="004F0B58" w:rsidRDefault="004F0B58" w:rsidP="004F0B58">
            <w:pPr>
              <w:pStyle w:val="ListeParagraf"/>
              <w:numPr>
                <w:ilvl w:val="0"/>
                <w:numId w:val="11"/>
              </w:numPr>
              <w:spacing w:after="300" w:line="36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4"/>
                <w:szCs w:val="24"/>
                <w:lang w:eastAsia="tr-TR"/>
              </w:rPr>
            </w:pPr>
            <w:r w:rsidRPr="004F0B58">
              <w:rPr>
                <w:rFonts w:ascii="Arial Narrow" w:eastAsia="Times New Roman" w:hAnsi="Arial Narrow" w:cs="Arial"/>
                <w:bCs/>
                <w:color w:val="000000"/>
                <w:sz w:val="24"/>
                <w:szCs w:val="24"/>
                <w:lang w:eastAsia="tr-TR"/>
              </w:rPr>
              <w:t>Geleceğe Yönelim 1 (Misyon, Vizyon, Temel Değerler ve Stratejik Amaçlar)</w:t>
            </w:r>
          </w:p>
        </w:tc>
      </w:tr>
      <w:tr w:rsidR="00944D13" w:rsidTr="00D5638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1" w:type="pct"/>
            <w:vMerge w:val="restart"/>
            <w:vAlign w:val="center"/>
          </w:tcPr>
          <w:p w:rsidR="00944D13" w:rsidRDefault="00567B92" w:rsidP="00567B92">
            <w:pPr>
              <w:spacing w:after="300" w:line="360" w:lineRule="atLeast"/>
              <w:jc w:val="center"/>
              <w:rPr>
                <w:rFonts w:ascii="Arial Narrow" w:eastAsia="Times New Roman" w:hAnsi="Arial Narrow" w:cs="Arial"/>
                <w:b w:val="0"/>
                <w:bCs w:val="0"/>
                <w:color w:val="000000"/>
                <w:sz w:val="24"/>
                <w:szCs w:val="24"/>
                <w:lang w:eastAsia="tr-TR"/>
              </w:rPr>
            </w:pPr>
            <w:r>
              <w:rPr>
                <w:rFonts w:ascii="Arial Narrow" w:eastAsia="Times New Roman" w:hAnsi="Arial Narrow" w:cs="Arial"/>
                <w:b w:val="0"/>
                <w:bCs w:val="0"/>
                <w:color w:val="000000"/>
                <w:sz w:val="24"/>
                <w:szCs w:val="24"/>
                <w:lang w:eastAsia="tr-TR"/>
              </w:rPr>
              <w:t>22</w:t>
            </w:r>
            <w:r w:rsidR="00944D13">
              <w:rPr>
                <w:rFonts w:ascii="Arial Narrow" w:eastAsia="Times New Roman" w:hAnsi="Arial Narrow" w:cs="Arial"/>
                <w:b w:val="0"/>
                <w:bCs w:val="0"/>
                <w:color w:val="000000"/>
                <w:sz w:val="24"/>
                <w:szCs w:val="24"/>
                <w:lang w:eastAsia="tr-TR"/>
              </w:rPr>
              <w:t>.1</w:t>
            </w:r>
            <w:r>
              <w:rPr>
                <w:rFonts w:ascii="Arial Narrow" w:eastAsia="Times New Roman" w:hAnsi="Arial Narrow" w:cs="Arial"/>
                <w:b w:val="0"/>
                <w:bCs w:val="0"/>
                <w:color w:val="000000"/>
                <w:sz w:val="24"/>
                <w:szCs w:val="24"/>
                <w:lang w:eastAsia="tr-TR"/>
              </w:rPr>
              <w:t>2</w:t>
            </w:r>
            <w:r w:rsidR="00944D13">
              <w:rPr>
                <w:rFonts w:ascii="Arial Narrow" w:eastAsia="Times New Roman" w:hAnsi="Arial Narrow" w:cs="Arial"/>
                <w:b w:val="0"/>
                <w:bCs w:val="0"/>
                <w:color w:val="000000"/>
                <w:sz w:val="24"/>
                <w:szCs w:val="24"/>
                <w:lang w:eastAsia="tr-TR"/>
              </w:rPr>
              <w:t>.2016 PERŞEMBE</w:t>
            </w:r>
          </w:p>
        </w:tc>
        <w:tc>
          <w:tcPr>
            <w:tcW w:w="907" w:type="pct"/>
            <w:vAlign w:val="center"/>
          </w:tcPr>
          <w:p w:rsidR="00944D13" w:rsidRDefault="00944D13"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15.00 -16.00</w:t>
            </w:r>
          </w:p>
        </w:tc>
        <w:tc>
          <w:tcPr>
            <w:tcW w:w="3262" w:type="pct"/>
            <w:vAlign w:val="center"/>
          </w:tcPr>
          <w:p w:rsidR="00944D13" w:rsidRPr="004F0B58" w:rsidRDefault="004F0B58" w:rsidP="004F0B58">
            <w:pPr>
              <w:pStyle w:val="ListeParagraf"/>
              <w:numPr>
                <w:ilvl w:val="0"/>
                <w:numId w:val="11"/>
              </w:numPr>
              <w:spacing w:after="300" w:line="36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 w:val="24"/>
                <w:szCs w:val="24"/>
                <w:lang w:eastAsia="tr-TR"/>
              </w:rPr>
            </w:pPr>
            <w:r w:rsidRPr="004F0B58">
              <w:rPr>
                <w:rFonts w:ascii="Arial Narrow" w:eastAsia="Times New Roman" w:hAnsi="Arial Narrow" w:cs="Arial"/>
                <w:color w:val="000000"/>
                <w:sz w:val="24"/>
                <w:szCs w:val="24"/>
                <w:lang w:eastAsia="tr-TR"/>
              </w:rPr>
              <w:t>Geleceğe Yönelim 2 (Stratejik Hedef, Hedef Kartı, Performans Göstergeleri ve Gösterge Kartı)</w:t>
            </w:r>
          </w:p>
        </w:tc>
      </w:tr>
      <w:tr w:rsidR="00944D13" w:rsidTr="00D5638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1" w:type="pct"/>
            <w:vMerge/>
          </w:tcPr>
          <w:p w:rsidR="00944D13" w:rsidRDefault="00944D13" w:rsidP="00C57921">
            <w:pPr>
              <w:spacing w:after="300" w:line="360" w:lineRule="atLeast"/>
              <w:jc w:val="both"/>
              <w:rPr>
                <w:rFonts w:ascii="Arial Narrow" w:eastAsia="Times New Roman" w:hAnsi="Arial Narrow" w:cs="Arial"/>
                <w:b w:val="0"/>
                <w:bCs w:val="0"/>
                <w:color w:val="000000"/>
                <w:sz w:val="24"/>
                <w:szCs w:val="24"/>
                <w:lang w:eastAsia="tr-TR"/>
              </w:rPr>
            </w:pPr>
          </w:p>
        </w:tc>
        <w:tc>
          <w:tcPr>
            <w:tcW w:w="907" w:type="pct"/>
            <w:vAlign w:val="center"/>
          </w:tcPr>
          <w:p w:rsidR="00944D13" w:rsidRDefault="00944D13"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16.00-16.15</w:t>
            </w:r>
          </w:p>
        </w:tc>
        <w:tc>
          <w:tcPr>
            <w:tcW w:w="3262" w:type="pct"/>
            <w:vAlign w:val="center"/>
          </w:tcPr>
          <w:p w:rsidR="00944D13" w:rsidRDefault="00944D13"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ARA</w:t>
            </w:r>
          </w:p>
        </w:tc>
      </w:tr>
      <w:tr w:rsidR="00944D13" w:rsidTr="00D56388">
        <w:trPr>
          <w:cnfStyle w:val="000000010000" w:firstRow="0" w:lastRow="0" w:firstColumn="0" w:lastColumn="0" w:oddVBand="0" w:evenVBand="0" w:oddHBand="0" w:evenHBand="1"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831" w:type="pct"/>
            <w:vMerge/>
          </w:tcPr>
          <w:p w:rsidR="00944D13" w:rsidRDefault="00944D13" w:rsidP="00C57921">
            <w:pPr>
              <w:spacing w:after="300" w:line="360" w:lineRule="atLeast"/>
              <w:jc w:val="both"/>
              <w:rPr>
                <w:rFonts w:ascii="Arial Narrow" w:eastAsia="Times New Roman" w:hAnsi="Arial Narrow" w:cs="Arial"/>
                <w:b w:val="0"/>
                <w:bCs w:val="0"/>
                <w:color w:val="000000"/>
                <w:sz w:val="24"/>
                <w:szCs w:val="24"/>
                <w:lang w:eastAsia="tr-TR"/>
              </w:rPr>
            </w:pPr>
          </w:p>
        </w:tc>
        <w:tc>
          <w:tcPr>
            <w:tcW w:w="907" w:type="pct"/>
            <w:vAlign w:val="center"/>
          </w:tcPr>
          <w:p w:rsidR="00944D13" w:rsidRDefault="00944D13"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16.15-17.15</w:t>
            </w:r>
          </w:p>
        </w:tc>
        <w:tc>
          <w:tcPr>
            <w:tcW w:w="3262" w:type="pct"/>
            <w:vAlign w:val="center"/>
          </w:tcPr>
          <w:p w:rsidR="00944D13" w:rsidRPr="004F0B58" w:rsidRDefault="004F0B58" w:rsidP="004F0B58">
            <w:pPr>
              <w:pStyle w:val="ListeParagraf"/>
              <w:numPr>
                <w:ilvl w:val="0"/>
                <w:numId w:val="11"/>
              </w:numPr>
              <w:spacing w:after="300" w:line="36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Cs/>
                <w:color w:val="000000"/>
                <w:sz w:val="24"/>
                <w:szCs w:val="24"/>
                <w:lang w:eastAsia="tr-TR"/>
              </w:rPr>
            </w:pPr>
            <w:r w:rsidRPr="004F0B58">
              <w:rPr>
                <w:rFonts w:ascii="Arial Narrow" w:eastAsia="Times New Roman" w:hAnsi="Arial Narrow" w:cs="Arial"/>
                <w:bCs/>
                <w:color w:val="000000"/>
                <w:sz w:val="24"/>
                <w:szCs w:val="24"/>
                <w:lang w:eastAsia="tr-TR"/>
              </w:rPr>
              <w:t>Geleceğe Yönelim 3(Hedef Bazlı GZFT Analizi,  Strateji Belirleme, - TOWS Matrisi; Strateji Geliştirme Yöntemleri ve Faaliyetler )</w:t>
            </w:r>
          </w:p>
        </w:tc>
      </w:tr>
    </w:tbl>
    <w:tbl>
      <w:tblPr>
        <w:tblStyle w:val="AkKlavuz-Vurgu5"/>
        <w:tblpPr w:leftFromText="141" w:rightFromText="141" w:vertAnchor="text" w:tblpY="1"/>
        <w:tblW w:w="5000" w:type="pct"/>
        <w:tblLook w:val="04A0" w:firstRow="1" w:lastRow="0" w:firstColumn="1" w:lastColumn="0" w:noHBand="0" w:noVBand="1"/>
      </w:tblPr>
      <w:tblGrid>
        <w:gridCol w:w="1527"/>
        <w:gridCol w:w="1701"/>
        <w:gridCol w:w="6058"/>
      </w:tblGrid>
      <w:tr w:rsidR="00587EF1" w:rsidTr="00587EF1">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2" w:type="pct"/>
            <w:vMerge w:val="restart"/>
            <w:vAlign w:val="center"/>
          </w:tcPr>
          <w:p w:rsidR="00587EF1" w:rsidRDefault="00567B92" w:rsidP="00567B92">
            <w:pPr>
              <w:spacing w:after="300" w:line="360" w:lineRule="atLeast"/>
              <w:jc w:val="center"/>
              <w:rPr>
                <w:rFonts w:ascii="Arial Narrow" w:eastAsia="Times New Roman" w:hAnsi="Arial Narrow" w:cs="Arial"/>
                <w:b w:val="0"/>
                <w:bCs w:val="0"/>
                <w:color w:val="000000"/>
                <w:sz w:val="24"/>
                <w:szCs w:val="24"/>
                <w:lang w:eastAsia="tr-TR"/>
              </w:rPr>
            </w:pPr>
            <w:r>
              <w:rPr>
                <w:rFonts w:ascii="Arial Narrow" w:eastAsia="Times New Roman" w:hAnsi="Arial Narrow" w:cs="Arial"/>
                <w:b w:val="0"/>
                <w:bCs w:val="0"/>
                <w:color w:val="000000"/>
                <w:sz w:val="24"/>
                <w:szCs w:val="24"/>
                <w:lang w:eastAsia="tr-TR"/>
              </w:rPr>
              <w:t>23</w:t>
            </w:r>
            <w:r w:rsidR="00587EF1">
              <w:rPr>
                <w:rFonts w:ascii="Arial Narrow" w:eastAsia="Times New Roman" w:hAnsi="Arial Narrow" w:cs="Arial"/>
                <w:b w:val="0"/>
                <w:bCs w:val="0"/>
                <w:color w:val="000000"/>
                <w:sz w:val="24"/>
                <w:szCs w:val="24"/>
                <w:lang w:eastAsia="tr-TR"/>
              </w:rPr>
              <w:t>.1</w:t>
            </w:r>
            <w:r>
              <w:rPr>
                <w:rFonts w:ascii="Arial Narrow" w:eastAsia="Times New Roman" w:hAnsi="Arial Narrow" w:cs="Arial"/>
                <w:b w:val="0"/>
                <w:bCs w:val="0"/>
                <w:color w:val="000000"/>
                <w:sz w:val="24"/>
                <w:szCs w:val="24"/>
                <w:lang w:eastAsia="tr-TR"/>
              </w:rPr>
              <w:t>2</w:t>
            </w:r>
            <w:r w:rsidR="00587EF1">
              <w:rPr>
                <w:rFonts w:ascii="Arial Narrow" w:eastAsia="Times New Roman" w:hAnsi="Arial Narrow" w:cs="Arial"/>
                <w:b w:val="0"/>
                <w:bCs w:val="0"/>
                <w:color w:val="000000"/>
                <w:sz w:val="24"/>
                <w:szCs w:val="24"/>
                <w:lang w:eastAsia="tr-TR"/>
              </w:rPr>
              <w:t>.2016 CUMA</w:t>
            </w:r>
          </w:p>
        </w:tc>
        <w:tc>
          <w:tcPr>
            <w:tcW w:w="916" w:type="pct"/>
            <w:vAlign w:val="center"/>
          </w:tcPr>
          <w:p w:rsidR="00587EF1" w:rsidRDefault="00587EF1" w:rsidP="00587EF1">
            <w:pPr>
              <w:spacing w:after="300" w:line="360" w:lineRule="atLeas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000000"/>
                <w:sz w:val="24"/>
                <w:szCs w:val="24"/>
                <w:lang w:eastAsia="tr-TR"/>
              </w:rPr>
            </w:pPr>
            <w:r>
              <w:rPr>
                <w:rFonts w:ascii="Arial Narrow" w:eastAsia="Times New Roman" w:hAnsi="Arial Narrow" w:cs="Arial"/>
                <w:color w:val="000000"/>
                <w:sz w:val="24"/>
                <w:szCs w:val="24"/>
                <w:lang w:eastAsia="tr-TR"/>
              </w:rPr>
              <w:t>15.00 -16.00</w:t>
            </w:r>
          </w:p>
        </w:tc>
        <w:tc>
          <w:tcPr>
            <w:tcW w:w="3262" w:type="pct"/>
            <w:vAlign w:val="center"/>
          </w:tcPr>
          <w:p w:rsidR="00587EF1" w:rsidRPr="004F0B58" w:rsidRDefault="004F0B58" w:rsidP="004F0B58">
            <w:pPr>
              <w:pStyle w:val="ListeParagraf"/>
              <w:numPr>
                <w:ilvl w:val="0"/>
                <w:numId w:val="11"/>
              </w:numPr>
              <w:spacing w:after="300" w:line="36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color w:val="000000"/>
                <w:sz w:val="24"/>
                <w:szCs w:val="24"/>
                <w:lang w:eastAsia="tr-TR"/>
              </w:rPr>
            </w:pPr>
            <w:r w:rsidRPr="004F0B58">
              <w:rPr>
                <w:rFonts w:ascii="Arial Narrow" w:eastAsia="Times New Roman" w:hAnsi="Arial Narrow" w:cs="Arial"/>
                <w:b w:val="0"/>
                <w:color w:val="000000"/>
                <w:sz w:val="24"/>
                <w:szCs w:val="24"/>
                <w:lang w:eastAsia="tr-TR"/>
              </w:rPr>
              <w:t xml:space="preserve">SP </w:t>
            </w:r>
            <w:proofErr w:type="spellStart"/>
            <w:r w:rsidRPr="004F0B58">
              <w:rPr>
                <w:rFonts w:ascii="Arial Narrow" w:eastAsia="Times New Roman" w:hAnsi="Arial Narrow" w:cs="Arial"/>
                <w:b w:val="0"/>
                <w:color w:val="000000"/>
                <w:sz w:val="24"/>
                <w:szCs w:val="24"/>
                <w:lang w:eastAsia="tr-TR"/>
              </w:rPr>
              <w:t>Maliyetlendirme</w:t>
            </w:r>
            <w:proofErr w:type="spellEnd"/>
            <w:r w:rsidRPr="004F0B58">
              <w:rPr>
                <w:rFonts w:ascii="Arial Narrow" w:eastAsia="Times New Roman" w:hAnsi="Arial Narrow" w:cs="Arial"/>
                <w:b w:val="0"/>
                <w:color w:val="000000"/>
                <w:sz w:val="24"/>
                <w:szCs w:val="24"/>
                <w:lang w:eastAsia="tr-TR"/>
              </w:rPr>
              <w:t>, İzleme ve Değerlendirme</w:t>
            </w:r>
          </w:p>
        </w:tc>
      </w:tr>
      <w:tr w:rsidR="00587EF1" w:rsidTr="00587EF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2" w:type="pct"/>
            <w:vMerge/>
            <w:vAlign w:val="center"/>
          </w:tcPr>
          <w:p w:rsidR="00587EF1" w:rsidRDefault="00587EF1" w:rsidP="00587EF1">
            <w:pPr>
              <w:spacing w:after="300" w:line="360" w:lineRule="atLeast"/>
              <w:jc w:val="center"/>
              <w:rPr>
                <w:rFonts w:ascii="Arial Narrow" w:eastAsia="Times New Roman" w:hAnsi="Arial Narrow" w:cs="Arial"/>
                <w:b w:val="0"/>
                <w:bCs w:val="0"/>
                <w:color w:val="000000"/>
                <w:sz w:val="24"/>
                <w:szCs w:val="24"/>
                <w:lang w:eastAsia="tr-TR"/>
              </w:rPr>
            </w:pPr>
          </w:p>
        </w:tc>
        <w:tc>
          <w:tcPr>
            <w:tcW w:w="916" w:type="pct"/>
            <w:vAlign w:val="center"/>
          </w:tcPr>
          <w:p w:rsidR="00587EF1" w:rsidRDefault="00587EF1" w:rsidP="00587EF1">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16.00-16.15</w:t>
            </w:r>
          </w:p>
        </w:tc>
        <w:tc>
          <w:tcPr>
            <w:tcW w:w="3262" w:type="pct"/>
            <w:vAlign w:val="center"/>
          </w:tcPr>
          <w:p w:rsidR="00587EF1" w:rsidRDefault="00587EF1" w:rsidP="00587EF1">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ARA</w:t>
            </w:r>
          </w:p>
        </w:tc>
      </w:tr>
      <w:tr w:rsidR="00587EF1" w:rsidTr="00D5638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22" w:type="pct"/>
            <w:vMerge/>
            <w:vAlign w:val="center"/>
          </w:tcPr>
          <w:p w:rsidR="00587EF1" w:rsidRDefault="00587EF1" w:rsidP="00587EF1">
            <w:pPr>
              <w:spacing w:after="300" w:line="360" w:lineRule="atLeast"/>
              <w:jc w:val="center"/>
              <w:rPr>
                <w:rFonts w:ascii="Arial Narrow" w:eastAsia="Times New Roman" w:hAnsi="Arial Narrow" w:cs="Arial"/>
                <w:b w:val="0"/>
                <w:bCs w:val="0"/>
                <w:color w:val="000000"/>
                <w:sz w:val="24"/>
                <w:szCs w:val="24"/>
                <w:lang w:eastAsia="tr-TR"/>
              </w:rPr>
            </w:pPr>
          </w:p>
        </w:tc>
        <w:tc>
          <w:tcPr>
            <w:tcW w:w="916" w:type="pct"/>
            <w:vAlign w:val="center"/>
          </w:tcPr>
          <w:p w:rsidR="00587EF1" w:rsidRDefault="00587EF1" w:rsidP="00587EF1">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16.15-17.15</w:t>
            </w:r>
          </w:p>
        </w:tc>
        <w:tc>
          <w:tcPr>
            <w:tcW w:w="3262" w:type="pct"/>
            <w:vAlign w:val="center"/>
          </w:tcPr>
          <w:p w:rsidR="004F0B58" w:rsidRPr="00D56388" w:rsidRDefault="004F0B58" w:rsidP="00D56388">
            <w:pPr>
              <w:pStyle w:val="ListeParagraf"/>
              <w:numPr>
                <w:ilvl w:val="0"/>
                <w:numId w:val="11"/>
              </w:numPr>
              <w:spacing w:after="300" w:line="36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 w:val="24"/>
                <w:szCs w:val="24"/>
                <w:lang w:eastAsia="tr-TR"/>
              </w:rPr>
            </w:pPr>
            <w:r w:rsidRPr="004F0B58">
              <w:rPr>
                <w:rFonts w:ascii="Arial Narrow" w:eastAsia="Times New Roman" w:hAnsi="Arial Narrow" w:cs="Arial"/>
                <w:color w:val="000000"/>
                <w:sz w:val="24"/>
                <w:szCs w:val="24"/>
                <w:lang w:eastAsia="tr-TR"/>
              </w:rPr>
              <w:t>Stratejik Planlamaya Genel Bakış</w:t>
            </w:r>
            <w:r w:rsidR="00D56388">
              <w:rPr>
                <w:rFonts w:ascii="Arial Narrow" w:eastAsia="Times New Roman" w:hAnsi="Arial Narrow" w:cs="Arial"/>
                <w:color w:val="000000"/>
                <w:sz w:val="24"/>
                <w:szCs w:val="24"/>
                <w:lang w:eastAsia="tr-TR"/>
              </w:rPr>
              <w:t xml:space="preserve"> ve Sertifika töreni</w:t>
            </w:r>
          </w:p>
        </w:tc>
      </w:tr>
    </w:tbl>
    <w:p w:rsidR="00587EF1" w:rsidRDefault="00587EF1"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p>
    <w:p w:rsidR="00AB6960" w:rsidRDefault="00944D13"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BAŞVURULARIN ALINMASI ve KABUL ESASLARI</w:t>
      </w:r>
    </w:p>
    <w:p w:rsidR="00944D13" w:rsidRPr="00235112" w:rsidRDefault="00944D13" w:rsidP="00944D13">
      <w:pPr>
        <w:pStyle w:val="ListeParagraf"/>
        <w:numPr>
          <w:ilvl w:val="0"/>
          <w:numId w:val="7"/>
        </w:numPr>
        <w:shd w:val="clear" w:color="auto" w:fill="FFFFFF"/>
        <w:spacing w:after="300" w:line="360" w:lineRule="atLeast"/>
        <w:jc w:val="both"/>
        <w:rPr>
          <w:rFonts w:ascii="Arial Narrow" w:eastAsia="Times New Roman" w:hAnsi="Arial Narrow" w:cs="Arial"/>
          <w:bCs/>
          <w:color w:val="000000"/>
          <w:sz w:val="24"/>
          <w:szCs w:val="24"/>
          <w:lang w:eastAsia="tr-TR"/>
        </w:rPr>
      </w:pPr>
      <w:r w:rsidRPr="00235112">
        <w:rPr>
          <w:rFonts w:ascii="Arial Narrow" w:eastAsia="Times New Roman" w:hAnsi="Arial Narrow" w:cs="Arial"/>
          <w:bCs/>
          <w:color w:val="000000"/>
          <w:sz w:val="24"/>
          <w:szCs w:val="24"/>
          <w:lang w:eastAsia="tr-TR"/>
        </w:rPr>
        <w:t xml:space="preserve">Başvurular </w:t>
      </w:r>
      <w:r w:rsidR="00170DAB">
        <w:rPr>
          <w:rFonts w:ascii="Arial Narrow" w:eastAsia="Times New Roman" w:hAnsi="Arial Narrow" w:cs="Arial"/>
          <w:b/>
          <w:bCs/>
          <w:color w:val="000000"/>
          <w:sz w:val="24"/>
          <w:szCs w:val="24"/>
          <w:lang w:eastAsia="tr-TR"/>
        </w:rPr>
        <w:t>10</w:t>
      </w:r>
      <w:r w:rsidRPr="00235112">
        <w:rPr>
          <w:rFonts w:ascii="Arial Narrow" w:eastAsia="Times New Roman" w:hAnsi="Arial Narrow" w:cs="Arial"/>
          <w:b/>
          <w:bCs/>
          <w:color w:val="000000"/>
          <w:sz w:val="24"/>
          <w:szCs w:val="24"/>
          <w:lang w:eastAsia="tr-TR"/>
        </w:rPr>
        <w:t>.1</w:t>
      </w:r>
      <w:r w:rsidR="00170DAB">
        <w:rPr>
          <w:rFonts w:ascii="Arial Narrow" w:eastAsia="Times New Roman" w:hAnsi="Arial Narrow" w:cs="Arial"/>
          <w:b/>
          <w:bCs/>
          <w:color w:val="000000"/>
          <w:sz w:val="24"/>
          <w:szCs w:val="24"/>
          <w:lang w:eastAsia="tr-TR"/>
        </w:rPr>
        <w:t>1</w:t>
      </w:r>
      <w:r w:rsidRPr="00235112">
        <w:rPr>
          <w:rFonts w:ascii="Arial Narrow" w:eastAsia="Times New Roman" w:hAnsi="Arial Narrow" w:cs="Arial"/>
          <w:b/>
          <w:bCs/>
          <w:color w:val="000000"/>
          <w:sz w:val="24"/>
          <w:szCs w:val="24"/>
          <w:lang w:eastAsia="tr-TR"/>
        </w:rPr>
        <w:t xml:space="preserve">.2016 – </w:t>
      </w:r>
      <w:r w:rsidR="00170DAB">
        <w:rPr>
          <w:rFonts w:ascii="Arial Narrow" w:eastAsia="Times New Roman" w:hAnsi="Arial Narrow" w:cs="Arial"/>
          <w:b/>
          <w:bCs/>
          <w:color w:val="000000"/>
          <w:sz w:val="24"/>
          <w:szCs w:val="24"/>
          <w:lang w:eastAsia="tr-TR"/>
        </w:rPr>
        <w:t>21</w:t>
      </w:r>
      <w:r w:rsidRPr="00235112">
        <w:rPr>
          <w:rFonts w:ascii="Arial Narrow" w:eastAsia="Times New Roman" w:hAnsi="Arial Narrow" w:cs="Arial"/>
          <w:b/>
          <w:bCs/>
          <w:color w:val="000000"/>
          <w:sz w:val="24"/>
          <w:szCs w:val="24"/>
          <w:lang w:eastAsia="tr-TR"/>
        </w:rPr>
        <w:t>.1</w:t>
      </w:r>
      <w:r w:rsidR="00170DAB">
        <w:rPr>
          <w:rFonts w:ascii="Arial Narrow" w:eastAsia="Times New Roman" w:hAnsi="Arial Narrow" w:cs="Arial"/>
          <w:b/>
          <w:bCs/>
          <w:color w:val="000000"/>
          <w:sz w:val="24"/>
          <w:szCs w:val="24"/>
          <w:lang w:eastAsia="tr-TR"/>
        </w:rPr>
        <w:t>1</w:t>
      </w:r>
      <w:r w:rsidRPr="00235112">
        <w:rPr>
          <w:rFonts w:ascii="Arial Narrow" w:eastAsia="Times New Roman" w:hAnsi="Arial Narrow" w:cs="Arial"/>
          <w:b/>
          <w:bCs/>
          <w:color w:val="000000"/>
          <w:sz w:val="24"/>
          <w:szCs w:val="24"/>
          <w:lang w:eastAsia="tr-TR"/>
        </w:rPr>
        <w:t>.2016</w:t>
      </w:r>
      <w:r w:rsidRPr="00235112">
        <w:rPr>
          <w:rFonts w:ascii="Arial Narrow" w:eastAsia="Times New Roman" w:hAnsi="Arial Narrow" w:cs="Arial"/>
          <w:bCs/>
          <w:color w:val="000000"/>
          <w:sz w:val="24"/>
          <w:szCs w:val="24"/>
          <w:lang w:eastAsia="tr-TR"/>
        </w:rPr>
        <w:t xml:space="preserve"> tarihleri arasında </w:t>
      </w:r>
      <w:proofErr w:type="gramStart"/>
      <w:r w:rsidRPr="00235112">
        <w:rPr>
          <w:rFonts w:ascii="Arial Narrow" w:eastAsia="Times New Roman" w:hAnsi="Arial Narrow" w:cs="Arial"/>
          <w:bCs/>
          <w:color w:val="000000"/>
          <w:sz w:val="24"/>
          <w:szCs w:val="24"/>
          <w:lang w:eastAsia="tr-TR"/>
        </w:rPr>
        <w:t>online</w:t>
      </w:r>
      <w:proofErr w:type="gramEnd"/>
      <w:r w:rsidRPr="00235112">
        <w:rPr>
          <w:rFonts w:ascii="Arial Narrow" w:eastAsia="Times New Roman" w:hAnsi="Arial Narrow" w:cs="Arial"/>
          <w:bCs/>
          <w:color w:val="000000"/>
          <w:sz w:val="24"/>
          <w:szCs w:val="24"/>
          <w:lang w:eastAsia="tr-TR"/>
        </w:rPr>
        <w:t xml:space="preserve"> olarak alınacaktır.</w:t>
      </w:r>
    </w:p>
    <w:p w:rsidR="00944D13" w:rsidRPr="00235112" w:rsidRDefault="00944D13" w:rsidP="00944D13">
      <w:pPr>
        <w:pStyle w:val="ListeParagraf"/>
        <w:numPr>
          <w:ilvl w:val="0"/>
          <w:numId w:val="7"/>
        </w:numPr>
        <w:shd w:val="clear" w:color="auto" w:fill="FFFFFF"/>
        <w:spacing w:after="300" w:line="360" w:lineRule="atLeast"/>
        <w:jc w:val="both"/>
        <w:rPr>
          <w:rFonts w:ascii="Arial Narrow" w:eastAsia="Times New Roman" w:hAnsi="Arial Narrow" w:cs="Arial"/>
          <w:bCs/>
          <w:color w:val="000000"/>
          <w:sz w:val="24"/>
          <w:szCs w:val="24"/>
          <w:lang w:eastAsia="tr-TR"/>
        </w:rPr>
      </w:pPr>
      <w:r w:rsidRPr="00235112">
        <w:rPr>
          <w:rFonts w:ascii="Arial Narrow" w:eastAsia="Times New Roman" w:hAnsi="Arial Narrow" w:cs="Arial"/>
          <w:bCs/>
          <w:color w:val="000000"/>
          <w:sz w:val="24"/>
          <w:szCs w:val="24"/>
          <w:lang w:eastAsia="tr-TR"/>
        </w:rPr>
        <w:t xml:space="preserve">Eğitim yerinin kapasitesi sebebi ile </w:t>
      </w:r>
      <w:r w:rsidRPr="00235112">
        <w:rPr>
          <w:rFonts w:ascii="Arial Narrow" w:eastAsia="Times New Roman" w:hAnsi="Arial Narrow" w:cs="Arial"/>
          <w:b/>
          <w:bCs/>
          <w:color w:val="000000"/>
          <w:sz w:val="24"/>
          <w:szCs w:val="24"/>
          <w:lang w:eastAsia="tr-TR"/>
        </w:rPr>
        <w:t>20</w:t>
      </w:r>
      <w:r w:rsidRPr="00235112">
        <w:rPr>
          <w:rFonts w:ascii="Arial Narrow" w:eastAsia="Times New Roman" w:hAnsi="Arial Narrow" w:cs="Arial"/>
          <w:bCs/>
          <w:color w:val="000000"/>
          <w:sz w:val="24"/>
          <w:szCs w:val="24"/>
          <w:lang w:eastAsia="tr-TR"/>
        </w:rPr>
        <w:t xml:space="preserve"> kişilik asil katılımcı seçilecektir.</w:t>
      </w:r>
    </w:p>
    <w:p w:rsidR="00944D13" w:rsidRPr="00235112" w:rsidRDefault="00944D13" w:rsidP="00944D13">
      <w:pPr>
        <w:pStyle w:val="ListeParagraf"/>
        <w:numPr>
          <w:ilvl w:val="0"/>
          <w:numId w:val="7"/>
        </w:numPr>
        <w:shd w:val="clear" w:color="auto" w:fill="FFFFFF"/>
        <w:spacing w:after="300" w:line="360" w:lineRule="atLeast"/>
        <w:jc w:val="both"/>
        <w:rPr>
          <w:rFonts w:ascii="Arial Narrow" w:eastAsia="Times New Roman" w:hAnsi="Arial Narrow" w:cs="Arial"/>
          <w:bCs/>
          <w:color w:val="000000"/>
          <w:sz w:val="24"/>
          <w:szCs w:val="24"/>
          <w:lang w:eastAsia="tr-TR"/>
        </w:rPr>
      </w:pPr>
      <w:r w:rsidRPr="00235112">
        <w:rPr>
          <w:rFonts w:ascii="Arial Narrow" w:eastAsia="Times New Roman" w:hAnsi="Arial Narrow" w:cs="Arial"/>
          <w:bCs/>
          <w:color w:val="000000"/>
          <w:sz w:val="24"/>
          <w:szCs w:val="24"/>
          <w:lang w:eastAsia="tr-TR"/>
        </w:rPr>
        <w:t xml:space="preserve">Katılımcıların nihai karar sonucuna bağlı olarak </w:t>
      </w:r>
      <w:r w:rsidRPr="00235112">
        <w:rPr>
          <w:rFonts w:ascii="Arial Narrow" w:eastAsia="Times New Roman" w:hAnsi="Arial Narrow" w:cs="Arial"/>
          <w:b/>
          <w:bCs/>
          <w:color w:val="000000"/>
          <w:sz w:val="24"/>
          <w:szCs w:val="24"/>
          <w:lang w:eastAsia="tr-TR"/>
        </w:rPr>
        <w:t>5</w:t>
      </w:r>
      <w:r w:rsidRPr="00235112">
        <w:rPr>
          <w:rFonts w:ascii="Arial Narrow" w:eastAsia="Times New Roman" w:hAnsi="Arial Narrow" w:cs="Arial"/>
          <w:bCs/>
          <w:color w:val="000000"/>
          <w:sz w:val="24"/>
          <w:szCs w:val="24"/>
          <w:lang w:eastAsia="tr-TR"/>
        </w:rPr>
        <w:t xml:space="preserve"> kişilik yedek liste oluşturulacaktır.</w:t>
      </w:r>
    </w:p>
    <w:p w:rsidR="00944D13" w:rsidRPr="00235112" w:rsidRDefault="00944D13" w:rsidP="00944D13">
      <w:pPr>
        <w:pStyle w:val="ListeParagraf"/>
        <w:numPr>
          <w:ilvl w:val="0"/>
          <w:numId w:val="7"/>
        </w:numPr>
        <w:shd w:val="clear" w:color="auto" w:fill="FFFFFF"/>
        <w:spacing w:after="300" w:line="360" w:lineRule="atLeast"/>
        <w:jc w:val="both"/>
        <w:rPr>
          <w:rFonts w:ascii="Arial Narrow" w:eastAsia="Times New Roman" w:hAnsi="Arial Narrow" w:cs="Arial"/>
          <w:bCs/>
          <w:color w:val="000000"/>
          <w:sz w:val="24"/>
          <w:szCs w:val="24"/>
          <w:lang w:eastAsia="tr-TR"/>
        </w:rPr>
      </w:pPr>
      <w:r w:rsidRPr="00235112">
        <w:rPr>
          <w:rFonts w:ascii="Arial Narrow" w:eastAsia="Times New Roman" w:hAnsi="Arial Narrow" w:cs="Arial"/>
          <w:bCs/>
          <w:color w:val="000000"/>
          <w:sz w:val="24"/>
          <w:szCs w:val="24"/>
          <w:lang w:eastAsia="tr-TR"/>
        </w:rPr>
        <w:t xml:space="preserve">Başvuru sonuçları </w:t>
      </w:r>
      <w:r w:rsidRPr="00235112">
        <w:rPr>
          <w:rFonts w:ascii="Arial Narrow" w:eastAsia="Times New Roman" w:hAnsi="Arial Narrow" w:cs="Arial"/>
          <w:b/>
          <w:bCs/>
          <w:color w:val="000000"/>
          <w:sz w:val="24"/>
          <w:szCs w:val="24"/>
          <w:lang w:eastAsia="tr-TR"/>
        </w:rPr>
        <w:t>2</w:t>
      </w:r>
      <w:r w:rsidR="00170DAB">
        <w:rPr>
          <w:rFonts w:ascii="Arial Narrow" w:eastAsia="Times New Roman" w:hAnsi="Arial Narrow" w:cs="Arial"/>
          <w:b/>
          <w:bCs/>
          <w:color w:val="000000"/>
          <w:sz w:val="24"/>
          <w:szCs w:val="24"/>
          <w:lang w:eastAsia="tr-TR"/>
        </w:rPr>
        <w:t>5</w:t>
      </w:r>
      <w:r w:rsidRPr="00235112">
        <w:rPr>
          <w:rFonts w:ascii="Arial Narrow" w:eastAsia="Times New Roman" w:hAnsi="Arial Narrow" w:cs="Arial"/>
          <w:b/>
          <w:bCs/>
          <w:color w:val="000000"/>
          <w:sz w:val="24"/>
          <w:szCs w:val="24"/>
          <w:lang w:eastAsia="tr-TR"/>
        </w:rPr>
        <w:t>.10.2016</w:t>
      </w:r>
      <w:r w:rsidRPr="00170DAB">
        <w:rPr>
          <w:rFonts w:ascii="Arial Narrow" w:eastAsia="Times New Roman" w:hAnsi="Arial Narrow" w:cs="Arial"/>
          <w:b/>
          <w:bCs/>
          <w:color w:val="000000"/>
          <w:sz w:val="24"/>
          <w:szCs w:val="24"/>
          <w:lang w:eastAsia="tr-TR"/>
        </w:rPr>
        <w:t xml:space="preserve"> </w:t>
      </w:r>
      <w:r w:rsidR="00170DAB" w:rsidRPr="00170DAB">
        <w:rPr>
          <w:rFonts w:ascii="Arial Narrow" w:eastAsia="Times New Roman" w:hAnsi="Arial Narrow" w:cs="Arial"/>
          <w:b/>
          <w:bCs/>
          <w:color w:val="000000"/>
          <w:sz w:val="24"/>
          <w:szCs w:val="24"/>
          <w:lang w:eastAsia="tr-TR"/>
        </w:rPr>
        <w:t>Cuma</w:t>
      </w:r>
      <w:r w:rsidRPr="00235112">
        <w:rPr>
          <w:rFonts w:ascii="Arial Narrow" w:eastAsia="Times New Roman" w:hAnsi="Arial Narrow" w:cs="Arial"/>
          <w:bCs/>
          <w:color w:val="000000"/>
          <w:sz w:val="24"/>
          <w:szCs w:val="24"/>
          <w:lang w:eastAsia="tr-TR"/>
        </w:rPr>
        <w:t xml:space="preserve"> günü </w:t>
      </w:r>
      <w:r w:rsidR="00235112">
        <w:rPr>
          <w:rFonts w:ascii="Arial Narrow" w:eastAsia="Times New Roman" w:hAnsi="Arial Narrow" w:cs="Arial"/>
          <w:bCs/>
          <w:color w:val="000000"/>
          <w:sz w:val="24"/>
          <w:szCs w:val="24"/>
          <w:lang w:eastAsia="tr-TR"/>
        </w:rPr>
        <w:t xml:space="preserve">ilgili okullara ve </w:t>
      </w:r>
      <w:r w:rsidRPr="00235112">
        <w:rPr>
          <w:rFonts w:ascii="Arial Narrow" w:eastAsia="Times New Roman" w:hAnsi="Arial Narrow" w:cs="Arial"/>
          <w:bCs/>
          <w:color w:val="000000"/>
          <w:sz w:val="24"/>
          <w:szCs w:val="24"/>
          <w:lang w:eastAsia="tr-TR"/>
        </w:rPr>
        <w:t>katılımcılara duyurulacaktır.</w:t>
      </w:r>
    </w:p>
    <w:p w:rsidR="00944D13" w:rsidRPr="00235112" w:rsidRDefault="00235112" w:rsidP="00944D13">
      <w:pPr>
        <w:pStyle w:val="ListeParagraf"/>
        <w:numPr>
          <w:ilvl w:val="0"/>
          <w:numId w:val="7"/>
        </w:numPr>
        <w:shd w:val="clear" w:color="auto" w:fill="FFFFFF"/>
        <w:spacing w:after="300" w:line="360" w:lineRule="atLeast"/>
        <w:jc w:val="both"/>
        <w:rPr>
          <w:rFonts w:ascii="Arial Narrow" w:eastAsia="Times New Roman" w:hAnsi="Arial Narrow" w:cs="Arial"/>
          <w:bCs/>
          <w:color w:val="000000"/>
          <w:sz w:val="24"/>
          <w:szCs w:val="24"/>
          <w:lang w:eastAsia="tr-TR"/>
        </w:rPr>
      </w:pPr>
      <w:r w:rsidRPr="00235112">
        <w:rPr>
          <w:rFonts w:ascii="Arial Narrow" w:eastAsia="Times New Roman" w:hAnsi="Arial Narrow" w:cs="Arial"/>
          <w:bCs/>
          <w:color w:val="000000"/>
          <w:sz w:val="24"/>
          <w:szCs w:val="24"/>
          <w:lang w:eastAsia="tr-TR"/>
        </w:rPr>
        <w:t xml:space="preserve">Eğitime katılmaya hak kazanıp </w:t>
      </w:r>
      <w:r w:rsidR="007970E8">
        <w:rPr>
          <w:rFonts w:ascii="Arial Narrow" w:eastAsia="Times New Roman" w:hAnsi="Arial Narrow" w:cs="Arial"/>
          <w:b/>
          <w:bCs/>
          <w:color w:val="000000"/>
          <w:sz w:val="24"/>
          <w:szCs w:val="24"/>
          <w:lang w:eastAsia="tr-TR"/>
        </w:rPr>
        <w:t>1</w:t>
      </w:r>
      <w:r w:rsidRPr="00235112">
        <w:rPr>
          <w:rFonts w:ascii="Arial Narrow" w:eastAsia="Times New Roman" w:hAnsi="Arial Narrow" w:cs="Arial"/>
          <w:b/>
          <w:bCs/>
          <w:color w:val="000000"/>
          <w:sz w:val="24"/>
          <w:szCs w:val="24"/>
          <w:lang w:eastAsia="tr-TR"/>
        </w:rPr>
        <w:t xml:space="preserve"> gün mazeretsiz olarak</w:t>
      </w:r>
      <w:r w:rsidRPr="00235112">
        <w:rPr>
          <w:rFonts w:ascii="Arial Narrow" w:eastAsia="Times New Roman" w:hAnsi="Arial Narrow" w:cs="Arial"/>
          <w:bCs/>
          <w:color w:val="000000"/>
          <w:sz w:val="24"/>
          <w:szCs w:val="24"/>
          <w:lang w:eastAsia="tr-TR"/>
        </w:rPr>
        <w:t xml:space="preserve"> katılamayan katılımcıların eğitime devam durumu fes edilecektir. Bir sonraki MEM Akademi </w:t>
      </w:r>
      <w:r w:rsidRPr="00235112">
        <w:rPr>
          <w:rFonts w:ascii="Arial Narrow" w:eastAsia="Times New Roman" w:hAnsi="Arial Narrow" w:cs="Arial"/>
          <w:b/>
          <w:bCs/>
          <w:color w:val="000000"/>
          <w:sz w:val="24"/>
          <w:szCs w:val="24"/>
          <w:lang w:eastAsia="tr-TR"/>
        </w:rPr>
        <w:t>eğitimlerine</w:t>
      </w:r>
      <w:r w:rsidRPr="00235112">
        <w:rPr>
          <w:rFonts w:ascii="Arial Narrow" w:eastAsia="Times New Roman" w:hAnsi="Arial Narrow" w:cs="Arial"/>
          <w:bCs/>
          <w:color w:val="000000"/>
          <w:sz w:val="24"/>
          <w:szCs w:val="24"/>
          <w:lang w:eastAsia="tr-TR"/>
        </w:rPr>
        <w:t xml:space="preserve"> </w:t>
      </w:r>
      <w:r w:rsidRPr="00235112">
        <w:rPr>
          <w:rFonts w:ascii="Arial Narrow" w:eastAsia="Times New Roman" w:hAnsi="Arial Narrow" w:cs="Arial"/>
          <w:b/>
          <w:bCs/>
          <w:color w:val="000000"/>
          <w:sz w:val="24"/>
          <w:szCs w:val="24"/>
          <w:lang w:eastAsia="tr-TR"/>
        </w:rPr>
        <w:t>alınmayacaktır.</w:t>
      </w:r>
    </w:p>
    <w:p w:rsidR="00235112" w:rsidRDefault="00235112" w:rsidP="00944D13">
      <w:pPr>
        <w:pStyle w:val="ListeParagraf"/>
        <w:numPr>
          <w:ilvl w:val="0"/>
          <w:numId w:val="7"/>
        </w:numPr>
        <w:shd w:val="clear" w:color="auto" w:fill="FFFFFF"/>
        <w:spacing w:after="300" w:line="360" w:lineRule="atLeast"/>
        <w:jc w:val="both"/>
        <w:rPr>
          <w:rFonts w:ascii="Arial Narrow" w:eastAsia="Times New Roman" w:hAnsi="Arial Narrow" w:cs="Arial"/>
          <w:bCs/>
          <w:color w:val="000000"/>
          <w:sz w:val="24"/>
          <w:szCs w:val="24"/>
          <w:lang w:eastAsia="tr-TR"/>
        </w:rPr>
      </w:pPr>
      <w:r w:rsidRPr="00235112">
        <w:rPr>
          <w:rFonts w:ascii="Arial Narrow" w:eastAsia="Times New Roman" w:hAnsi="Arial Narrow" w:cs="Arial"/>
          <w:bCs/>
          <w:color w:val="000000"/>
          <w:sz w:val="24"/>
          <w:szCs w:val="24"/>
          <w:lang w:eastAsia="tr-TR"/>
        </w:rPr>
        <w:t xml:space="preserve">Katılımcıların alınma </w:t>
      </w:r>
      <w:proofErr w:type="gramStart"/>
      <w:r w:rsidRPr="00235112">
        <w:rPr>
          <w:rFonts w:ascii="Arial Narrow" w:eastAsia="Times New Roman" w:hAnsi="Arial Narrow" w:cs="Arial"/>
          <w:bCs/>
          <w:color w:val="000000"/>
          <w:sz w:val="24"/>
          <w:szCs w:val="24"/>
          <w:lang w:eastAsia="tr-TR"/>
        </w:rPr>
        <w:t>kriterleri</w:t>
      </w:r>
      <w:proofErr w:type="gramEnd"/>
      <w:r w:rsidRPr="00235112">
        <w:rPr>
          <w:rFonts w:ascii="Arial Narrow" w:eastAsia="Times New Roman" w:hAnsi="Arial Narrow" w:cs="Arial"/>
          <w:bCs/>
          <w:color w:val="000000"/>
          <w:sz w:val="24"/>
          <w:szCs w:val="24"/>
          <w:lang w:eastAsia="tr-TR"/>
        </w:rPr>
        <w:t xml:space="preserve"> başvuru formund</w:t>
      </w:r>
      <w:r>
        <w:rPr>
          <w:rFonts w:ascii="Arial Narrow" w:eastAsia="Times New Roman" w:hAnsi="Arial Narrow" w:cs="Arial"/>
          <w:bCs/>
          <w:color w:val="000000"/>
          <w:sz w:val="24"/>
          <w:szCs w:val="24"/>
          <w:lang w:eastAsia="tr-TR"/>
        </w:rPr>
        <w:t>a yer alan bilgilerin tam ve eks</w:t>
      </w:r>
      <w:r w:rsidRPr="00235112">
        <w:rPr>
          <w:rFonts w:ascii="Arial Narrow" w:eastAsia="Times New Roman" w:hAnsi="Arial Narrow" w:cs="Arial"/>
          <w:bCs/>
          <w:color w:val="000000"/>
          <w:sz w:val="24"/>
          <w:szCs w:val="24"/>
          <w:lang w:eastAsia="tr-TR"/>
        </w:rPr>
        <w:t xml:space="preserve">iksiz olarak doldurulması ve ön </w:t>
      </w:r>
      <w:r>
        <w:rPr>
          <w:rFonts w:ascii="Arial Narrow" w:eastAsia="Times New Roman" w:hAnsi="Arial Narrow" w:cs="Arial"/>
          <w:bCs/>
          <w:color w:val="000000"/>
          <w:sz w:val="24"/>
          <w:szCs w:val="24"/>
          <w:lang w:eastAsia="tr-TR"/>
        </w:rPr>
        <w:t>yeterlilik düzeyine sahip olmaları</w:t>
      </w:r>
      <w:r w:rsidRPr="00235112">
        <w:rPr>
          <w:rFonts w:ascii="Arial Narrow" w:eastAsia="Times New Roman" w:hAnsi="Arial Narrow" w:cs="Arial"/>
          <w:bCs/>
          <w:color w:val="000000"/>
          <w:sz w:val="24"/>
          <w:szCs w:val="24"/>
          <w:lang w:eastAsia="tr-TR"/>
        </w:rPr>
        <w:t xml:space="preserve"> durumuna bağlı olarak gerçekleşecektir.</w:t>
      </w:r>
    </w:p>
    <w:p w:rsidR="000105F4" w:rsidRDefault="000105F4" w:rsidP="00944D13">
      <w:pPr>
        <w:pStyle w:val="ListeParagraf"/>
        <w:numPr>
          <w:ilvl w:val="0"/>
          <w:numId w:val="7"/>
        </w:numPr>
        <w:shd w:val="clear" w:color="auto" w:fill="FFFFFF"/>
        <w:spacing w:after="300" w:line="360" w:lineRule="atLeast"/>
        <w:jc w:val="both"/>
        <w:rPr>
          <w:rFonts w:ascii="Arial Narrow" w:eastAsia="Times New Roman" w:hAnsi="Arial Narrow" w:cs="Arial"/>
          <w:bCs/>
          <w:color w:val="000000"/>
          <w:sz w:val="24"/>
          <w:szCs w:val="24"/>
          <w:lang w:eastAsia="tr-TR"/>
        </w:rPr>
      </w:pPr>
      <w:r>
        <w:rPr>
          <w:rFonts w:ascii="Arial Narrow" w:eastAsia="Times New Roman" w:hAnsi="Arial Narrow" w:cs="Arial"/>
          <w:bCs/>
          <w:color w:val="000000"/>
          <w:sz w:val="24"/>
          <w:szCs w:val="24"/>
          <w:lang w:eastAsia="tr-TR"/>
        </w:rPr>
        <w:t xml:space="preserve">Katılımcıların yanlarında varsa </w:t>
      </w:r>
      <w:proofErr w:type="gramStart"/>
      <w:r>
        <w:rPr>
          <w:rFonts w:ascii="Arial Narrow" w:eastAsia="Times New Roman" w:hAnsi="Arial Narrow" w:cs="Arial"/>
          <w:bCs/>
          <w:color w:val="000000"/>
          <w:sz w:val="24"/>
          <w:szCs w:val="24"/>
          <w:lang w:eastAsia="tr-TR"/>
        </w:rPr>
        <w:t>laptop</w:t>
      </w:r>
      <w:proofErr w:type="gramEnd"/>
      <w:r>
        <w:rPr>
          <w:rFonts w:ascii="Arial Narrow" w:eastAsia="Times New Roman" w:hAnsi="Arial Narrow" w:cs="Arial"/>
          <w:bCs/>
          <w:color w:val="000000"/>
          <w:sz w:val="24"/>
          <w:szCs w:val="24"/>
          <w:lang w:eastAsia="tr-TR"/>
        </w:rPr>
        <w:t>, tablet gibi bilgisayar getirmeleri gerekmektedir.</w:t>
      </w:r>
    </w:p>
    <w:p w:rsidR="008536DC" w:rsidRPr="00235112" w:rsidRDefault="008536DC" w:rsidP="00944D13">
      <w:pPr>
        <w:pStyle w:val="ListeParagraf"/>
        <w:numPr>
          <w:ilvl w:val="0"/>
          <w:numId w:val="7"/>
        </w:numPr>
        <w:shd w:val="clear" w:color="auto" w:fill="FFFFFF"/>
        <w:spacing w:after="300" w:line="360" w:lineRule="atLeast"/>
        <w:jc w:val="both"/>
        <w:rPr>
          <w:rFonts w:ascii="Arial Narrow" w:eastAsia="Times New Roman" w:hAnsi="Arial Narrow" w:cs="Arial"/>
          <w:bCs/>
          <w:color w:val="000000"/>
          <w:sz w:val="24"/>
          <w:szCs w:val="24"/>
          <w:lang w:eastAsia="tr-TR"/>
        </w:rPr>
      </w:pPr>
      <w:r>
        <w:rPr>
          <w:rFonts w:ascii="Arial Narrow" w:eastAsia="Times New Roman" w:hAnsi="Arial Narrow" w:cs="Arial"/>
          <w:bCs/>
          <w:color w:val="000000"/>
          <w:sz w:val="24"/>
          <w:szCs w:val="24"/>
          <w:lang w:eastAsia="tr-TR"/>
        </w:rPr>
        <w:t>Başvuru formuna ulaşmak için tıklayınız.</w:t>
      </w:r>
    </w:p>
    <w:p w:rsidR="00370314" w:rsidRDefault="00235112"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Eğitimci Bilgileri:</w:t>
      </w:r>
      <w:r w:rsidR="00370314">
        <w:rPr>
          <w:rFonts w:ascii="Arial Narrow" w:eastAsia="Times New Roman" w:hAnsi="Arial Narrow" w:cs="Arial"/>
          <w:b/>
          <w:bCs/>
          <w:color w:val="000000"/>
          <w:sz w:val="24"/>
          <w:szCs w:val="24"/>
          <w:lang w:eastAsia="tr-TR"/>
        </w:rPr>
        <w:t xml:space="preserve">   </w:t>
      </w:r>
      <w:r w:rsidR="00567B92">
        <w:rPr>
          <w:rFonts w:ascii="Arial Narrow" w:eastAsia="Times New Roman" w:hAnsi="Arial Narrow" w:cs="Arial"/>
          <w:b/>
          <w:bCs/>
          <w:color w:val="000000"/>
          <w:sz w:val="24"/>
          <w:szCs w:val="24"/>
          <w:lang w:eastAsia="tr-TR"/>
        </w:rPr>
        <w:t>Oktay DÖ</w:t>
      </w:r>
      <w:r w:rsidR="007970E8">
        <w:rPr>
          <w:rFonts w:ascii="Arial Narrow" w:eastAsia="Times New Roman" w:hAnsi="Arial Narrow" w:cs="Arial"/>
          <w:b/>
          <w:bCs/>
          <w:color w:val="000000"/>
          <w:sz w:val="24"/>
          <w:szCs w:val="24"/>
          <w:lang w:eastAsia="tr-TR"/>
        </w:rPr>
        <w:t>NÜK</w:t>
      </w:r>
      <w:r w:rsidR="00066443">
        <w:rPr>
          <w:rFonts w:ascii="Arial Narrow" w:eastAsia="Times New Roman" w:hAnsi="Arial Narrow" w:cs="Arial"/>
          <w:b/>
          <w:bCs/>
          <w:color w:val="000000"/>
          <w:sz w:val="24"/>
          <w:szCs w:val="24"/>
          <w:lang w:eastAsia="tr-TR"/>
        </w:rPr>
        <w:t>- Nevzat TAN- Ekrem DEMİR</w:t>
      </w:r>
    </w:p>
    <w:p w:rsidR="00235112" w:rsidRDefault="00235112"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(Malatya İl Milli Eğitim Müdürlüğü Ar-Ge Birimi Proje koordinasyon Ekibi)</w:t>
      </w:r>
    </w:p>
    <w:p w:rsidR="00C57921" w:rsidRDefault="000105F4" w:rsidP="008536DC">
      <w:pPr>
        <w:shd w:val="clear" w:color="auto" w:fill="FFFFFF"/>
        <w:spacing w:after="300" w:line="360" w:lineRule="atLeast"/>
        <w:jc w:val="both"/>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 xml:space="preserve">İletişim Bilgileri:  E-mail: </w:t>
      </w:r>
      <w:hyperlink r:id="rId12" w:history="1">
        <w:r w:rsidRPr="0078668F">
          <w:rPr>
            <w:rStyle w:val="Kpr"/>
            <w:rFonts w:ascii="Arial Narrow" w:eastAsia="Times New Roman" w:hAnsi="Arial Narrow" w:cs="Arial"/>
            <w:b/>
            <w:bCs/>
            <w:sz w:val="24"/>
            <w:szCs w:val="24"/>
            <w:lang w:eastAsia="tr-TR"/>
          </w:rPr>
          <w:t>malatyamemakademi@gmail.com</w:t>
        </w:r>
      </w:hyperlink>
      <w:r>
        <w:rPr>
          <w:rFonts w:ascii="Arial Narrow" w:eastAsia="Times New Roman" w:hAnsi="Arial Narrow" w:cs="Arial"/>
          <w:b/>
          <w:bCs/>
          <w:color w:val="000000"/>
          <w:sz w:val="24"/>
          <w:szCs w:val="24"/>
          <w:lang w:eastAsia="tr-TR"/>
        </w:rPr>
        <w:t xml:space="preserve">  </w:t>
      </w:r>
      <w:r w:rsidRPr="000105F4">
        <w:rPr>
          <w:rFonts w:ascii="Arial Narrow" w:eastAsia="Times New Roman" w:hAnsi="Arial Narrow" w:cs="Arial"/>
          <w:b/>
          <w:bCs/>
          <w:color w:val="000000"/>
          <w:sz w:val="24"/>
          <w:szCs w:val="24"/>
          <w:lang w:eastAsia="tr-TR"/>
        </w:rPr>
        <w:t>Tel:04223246421</w:t>
      </w:r>
      <w:r>
        <w:rPr>
          <w:rFonts w:ascii="Arial Narrow" w:eastAsia="Times New Roman" w:hAnsi="Arial Narrow" w:cs="Arial"/>
          <w:b/>
          <w:bCs/>
          <w:color w:val="000000"/>
          <w:sz w:val="24"/>
          <w:szCs w:val="24"/>
          <w:lang w:eastAsia="tr-TR"/>
        </w:rPr>
        <w:t xml:space="preserve"> </w:t>
      </w:r>
      <w:proofErr w:type="gramStart"/>
      <w:r>
        <w:rPr>
          <w:rFonts w:ascii="Arial Narrow" w:eastAsia="Times New Roman" w:hAnsi="Arial Narrow" w:cs="Arial"/>
          <w:b/>
          <w:bCs/>
          <w:color w:val="000000"/>
          <w:sz w:val="24"/>
          <w:szCs w:val="24"/>
          <w:lang w:eastAsia="tr-TR"/>
        </w:rPr>
        <w:t>Dahili</w:t>
      </w:r>
      <w:proofErr w:type="gramEnd"/>
      <w:r>
        <w:rPr>
          <w:rFonts w:ascii="Arial Narrow" w:eastAsia="Times New Roman" w:hAnsi="Arial Narrow" w:cs="Arial"/>
          <w:b/>
          <w:bCs/>
          <w:color w:val="000000"/>
          <w:sz w:val="24"/>
          <w:szCs w:val="24"/>
          <w:lang w:eastAsia="tr-TR"/>
        </w:rPr>
        <w:t>:350</w:t>
      </w:r>
    </w:p>
    <w:p w:rsidR="008536DC" w:rsidRPr="00C57921" w:rsidRDefault="008536DC" w:rsidP="008536DC">
      <w:pPr>
        <w:shd w:val="clear" w:color="auto" w:fill="FFFFFF"/>
        <w:spacing w:after="300" w:line="360" w:lineRule="atLeast"/>
        <w:jc w:val="both"/>
        <w:rPr>
          <w:rFonts w:ascii="Arial Narrow" w:eastAsia="Times New Roman" w:hAnsi="Arial Narrow" w:cs="Arial"/>
          <w:color w:val="777777"/>
          <w:sz w:val="24"/>
          <w:szCs w:val="24"/>
          <w:lang w:eastAsia="tr-TR"/>
        </w:rPr>
      </w:pPr>
    </w:p>
    <w:sectPr w:rsidR="008536DC" w:rsidRPr="00C57921" w:rsidSect="00A9310C">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39" w:rsidRDefault="005D6239" w:rsidP="002C5DEB">
      <w:pPr>
        <w:spacing w:after="0" w:line="240" w:lineRule="auto"/>
      </w:pPr>
      <w:r>
        <w:separator/>
      </w:r>
    </w:p>
  </w:endnote>
  <w:endnote w:type="continuationSeparator" w:id="0">
    <w:p w:rsidR="005D6239" w:rsidRDefault="005D6239" w:rsidP="002C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39" w:rsidRDefault="005D6239" w:rsidP="002C5DEB">
      <w:pPr>
        <w:spacing w:after="0" w:line="240" w:lineRule="auto"/>
      </w:pPr>
      <w:r>
        <w:separator/>
      </w:r>
    </w:p>
  </w:footnote>
  <w:footnote w:type="continuationSeparator" w:id="0">
    <w:p w:rsidR="005D6239" w:rsidRDefault="005D6239" w:rsidP="002C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0467"/>
    <w:multiLevelType w:val="hybridMultilevel"/>
    <w:tmpl w:val="269C7C00"/>
    <w:lvl w:ilvl="0" w:tplc="041F0001">
      <w:start w:val="1"/>
      <w:numFmt w:val="bullet"/>
      <w:lvlText w:val=""/>
      <w:lvlJc w:val="left"/>
      <w:pPr>
        <w:ind w:left="456" w:hanging="360"/>
      </w:pPr>
      <w:rPr>
        <w:rFonts w:ascii="Symbol" w:hAnsi="Symbol" w:hint="default"/>
      </w:rPr>
    </w:lvl>
    <w:lvl w:ilvl="1" w:tplc="041F0003" w:tentative="1">
      <w:start w:val="1"/>
      <w:numFmt w:val="bullet"/>
      <w:lvlText w:val="o"/>
      <w:lvlJc w:val="left"/>
      <w:pPr>
        <w:ind w:left="1176" w:hanging="360"/>
      </w:pPr>
      <w:rPr>
        <w:rFonts w:ascii="Courier New" w:hAnsi="Courier New" w:cs="Courier New" w:hint="default"/>
      </w:rPr>
    </w:lvl>
    <w:lvl w:ilvl="2" w:tplc="041F0005" w:tentative="1">
      <w:start w:val="1"/>
      <w:numFmt w:val="bullet"/>
      <w:lvlText w:val=""/>
      <w:lvlJc w:val="left"/>
      <w:pPr>
        <w:ind w:left="1896" w:hanging="360"/>
      </w:pPr>
      <w:rPr>
        <w:rFonts w:ascii="Wingdings" w:hAnsi="Wingdings" w:hint="default"/>
      </w:rPr>
    </w:lvl>
    <w:lvl w:ilvl="3" w:tplc="041F0001" w:tentative="1">
      <w:start w:val="1"/>
      <w:numFmt w:val="bullet"/>
      <w:lvlText w:val=""/>
      <w:lvlJc w:val="left"/>
      <w:pPr>
        <w:ind w:left="2616" w:hanging="360"/>
      </w:pPr>
      <w:rPr>
        <w:rFonts w:ascii="Symbol" w:hAnsi="Symbol" w:hint="default"/>
      </w:rPr>
    </w:lvl>
    <w:lvl w:ilvl="4" w:tplc="041F0003" w:tentative="1">
      <w:start w:val="1"/>
      <w:numFmt w:val="bullet"/>
      <w:lvlText w:val="o"/>
      <w:lvlJc w:val="left"/>
      <w:pPr>
        <w:ind w:left="3336" w:hanging="360"/>
      </w:pPr>
      <w:rPr>
        <w:rFonts w:ascii="Courier New" w:hAnsi="Courier New" w:cs="Courier New" w:hint="default"/>
      </w:rPr>
    </w:lvl>
    <w:lvl w:ilvl="5" w:tplc="041F0005" w:tentative="1">
      <w:start w:val="1"/>
      <w:numFmt w:val="bullet"/>
      <w:lvlText w:val=""/>
      <w:lvlJc w:val="left"/>
      <w:pPr>
        <w:ind w:left="4056" w:hanging="360"/>
      </w:pPr>
      <w:rPr>
        <w:rFonts w:ascii="Wingdings" w:hAnsi="Wingdings" w:hint="default"/>
      </w:rPr>
    </w:lvl>
    <w:lvl w:ilvl="6" w:tplc="041F0001" w:tentative="1">
      <w:start w:val="1"/>
      <w:numFmt w:val="bullet"/>
      <w:lvlText w:val=""/>
      <w:lvlJc w:val="left"/>
      <w:pPr>
        <w:ind w:left="4776" w:hanging="360"/>
      </w:pPr>
      <w:rPr>
        <w:rFonts w:ascii="Symbol" w:hAnsi="Symbol" w:hint="default"/>
      </w:rPr>
    </w:lvl>
    <w:lvl w:ilvl="7" w:tplc="041F0003" w:tentative="1">
      <w:start w:val="1"/>
      <w:numFmt w:val="bullet"/>
      <w:lvlText w:val="o"/>
      <w:lvlJc w:val="left"/>
      <w:pPr>
        <w:ind w:left="5496" w:hanging="360"/>
      </w:pPr>
      <w:rPr>
        <w:rFonts w:ascii="Courier New" w:hAnsi="Courier New" w:cs="Courier New" w:hint="default"/>
      </w:rPr>
    </w:lvl>
    <w:lvl w:ilvl="8" w:tplc="041F0005" w:tentative="1">
      <w:start w:val="1"/>
      <w:numFmt w:val="bullet"/>
      <w:lvlText w:val=""/>
      <w:lvlJc w:val="left"/>
      <w:pPr>
        <w:ind w:left="6216" w:hanging="360"/>
      </w:pPr>
      <w:rPr>
        <w:rFonts w:ascii="Wingdings" w:hAnsi="Wingdings" w:hint="default"/>
      </w:rPr>
    </w:lvl>
  </w:abstractNum>
  <w:abstractNum w:abstractNumId="1">
    <w:nsid w:val="152F6FBF"/>
    <w:multiLevelType w:val="multilevel"/>
    <w:tmpl w:val="8B52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6731F"/>
    <w:multiLevelType w:val="hybridMultilevel"/>
    <w:tmpl w:val="95428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3A0CE1"/>
    <w:multiLevelType w:val="hybridMultilevel"/>
    <w:tmpl w:val="7F76485E"/>
    <w:lvl w:ilvl="0" w:tplc="041F0001">
      <w:start w:val="1"/>
      <w:numFmt w:val="bullet"/>
      <w:lvlText w:val=""/>
      <w:lvlJc w:val="left"/>
      <w:pPr>
        <w:ind w:left="39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DD3EEF"/>
    <w:multiLevelType w:val="hybridMultilevel"/>
    <w:tmpl w:val="138EA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A86867"/>
    <w:multiLevelType w:val="hybridMultilevel"/>
    <w:tmpl w:val="061CBE90"/>
    <w:lvl w:ilvl="0" w:tplc="041F0001">
      <w:start w:val="1"/>
      <w:numFmt w:val="bullet"/>
      <w:lvlText w:val=""/>
      <w:lvlJc w:val="left"/>
      <w:pPr>
        <w:ind w:left="393" w:hanging="360"/>
      </w:pPr>
      <w:rPr>
        <w:rFonts w:ascii="Symbol" w:hAnsi="Symbol" w:hint="default"/>
      </w:rPr>
    </w:lvl>
    <w:lvl w:ilvl="1" w:tplc="041F0003" w:tentative="1">
      <w:start w:val="1"/>
      <w:numFmt w:val="bullet"/>
      <w:lvlText w:val="o"/>
      <w:lvlJc w:val="left"/>
      <w:pPr>
        <w:ind w:left="1113" w:hanging="360"/>
      </w:pPr>
      <w:rPr>
        <w:rFonts w:ascii="Courier New" w:hAnsi="Courier New" w:cs="Courier New" w:hint="default"/>
      </w:rPr>
    </w:lvl>
    <w:lvl w:ilvl="2" w:tplc="041F0005" w:tentative="1">
      <w:start w:val="1"/>
      <w:numFmt w:val="bullet"/>
      <w:lvlText w:val=""/>
      <w:lvlJc w:val="left"/>
      <w:pPr>
        <w:ind w:left="1833" w:hanging="360"/>
      </w:pPr>
      <w:rPr>
        <w:rFonts w:ascii="Wingdings" w:hAnsi="Wingdings" w:hint="default"/>
      </w:rPr>
    </w:lvl>
    <w:lvl w:ilvl="3" w:tplc="041F0001" w:tentative="1">
      <w:start w:val="1"/>
      <w:numFmt w:val="bullet"/>
      <w:lvlText w:val=""/>
      <w:lvlJc w:val="left"/>
      <w:pPr>
        <w:ind w:left="2553" w:hanging="360"/>
      </w:pPr>
      <w:rPr>
        <w:rFonts w:ascii="Symbol" w:hAnsi="Symbol" w:hint="default"/>
      </w:rPr>
    </w:lvl>
    <w:lvl w:ilvl="4" w:tplc="041F0003" w:tentative="1">
      <w:start w:val="1"/>
      <w:numFmt w:val="bullet"/>
      <w:lvlText w:val="o"/>
      <w:lvlJc w:val="left"/>
      <w:pPr>
        <w:ind w:left="3273" w:hanging="360"/>
      </w:pPr>
      <w:rPr>
        <w:rFonts w:ascii="Courier New" w:hAnsi="Courier New" w:cs="Courier New" w:hint="default"/>
      </w:rPr>
    </w:lvl>
    <w:lvl w:ilvl="5" w:tplc="041F0005" w:tentative="1">
      <w:start w:val="1"/>
      <w:numFmt w:val="bullet"/>
      <w:lvlText w:val=""/>
      <w:lvlJc w:val="left"/>
      <w:pPr>
        <w:ind w:left="3993" w:hanging="360"/>
      </w:pPr>
      <w:rPr>
        <w:rFonts w:ascii="Wingdings" w:hAnsi="Wingdings" w:hint="default"/>
      </w:rPr>
    </w:lvl>
    <w:lvl w:ilvl="6" w:tplc="041F0001" w:tentative="1">
      <w:start w:val="1"/>
      <w:numFmt w:val="bullet"/>
      <w:lvlText w:val=""/>
      <w:lvlJc w:val="left"/>
      <w:pPr>
        <w:ind w:left="4713" w:hanging="360"/>
      </w:pPr>
      <w:rPr>
        <w:rFonts w:ascii="Symbol" w:hAnsi="Symbol" w:hint="default"/>
      </w:rPr>
    </w:lvl>
    <w:lvl w:ilvl="7" w:tplc="041F0003" w:tentative="1">
      <w:start w:val="1"/>
      <w:numFmt w:val="bullet"/>
      <w:lvlText w:val="o"/>
      <w:lvlJc w:val="left"/>
      <w:pPr>
        <w:ind w:left="5433" w:hanging="360"/>
      </w:pPr>
      <w:rPr>
        <w:rFonts w:ascii="Courier New" w:hAnsi="Courier New" w:cs="Courier New" w:hint="default"/>
      </w:rPr>
    </w:lvl>
    <w:lvl w:ilvl="8" w:tplc="041F0005" w:tentative="1">
      <w:start w:val="1"/>
      <w:numFmt w:val="bullet"/>
      <w:lvlText w:val=""/>
      <w:lvlJc w:val="left"/>
      <w:pPr>
        <w:ind w:left="6153" w:hanging="360"/>
      </w:pPr>
      <w:rPr>
        <w:rFonts w:ascii="Wingdings" w:hAnsi="Wingdings" w:hint="default"/>
      </w:rPr>
    </w:lvl>
  </w:abstractNum>
  <w:abstractNum w:abstractNumId="6">
    <w:nsid w:val="4A0720B9"/>
    <w:multiLevelType w:val="multilevel"/>
    <w:tmpl w:val="4228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E812A9"/>
    <w:multiLevelType w:val="hybridMultilevel"/>
    <w:tmpl w:val="CD9A3B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624CCA"/>
    <w:multiLevelType w:val="hybridMultilevel"/>
    <w:tmpl w:val="3C528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70E0CED"/>
    <w:multiLevelType w:val="multilevel"/>
    <w:tmpl w:val="1A5E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C947C6"/>
    <w:multiLevelType w:val="hybridMultilevel"/>
    <w:tmpl w:val="560A4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4D45D56"/>
    <w:multiLevelType w:val="multilevel"/>
    <w:tmpl w:val="1078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1"/>
  </w:num>
  <w:num w:numId="4">
    <w:abstractNumId w:val="1"/>
  </w:num>
  <w:num w:numId="5">
    <w:abstractNumId w:val="7"/>
  </w:num>
  <w:num w:numId="6">
    <w:abstractNumId w:val="4"/>
  </w:num>
  <w:num w:numId="7">
    <w:abstractNumId w:val="10"/>
  </w:num>
  <w:num w:numId="8">
    <w:abstractNumId w:val="3"/>
  </w:num>
  <w:num w:numId="9">
    <w:abstractNumId w:val="5"/>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21"/>
    <w:rsid w:val="000105F4"/>
    <w:rsid w:val="00066443"/>
    <w:rsid w:val="00096917"/>
    <w:rsid w:val="000F15EC"/>
    <w:rsid w:val="001508F4"/>
    <w:rsid w:val="00170DAB"/>
    <w:rsid w:val="001A23F6"/>
    <w:rsid w:val="001D4C81"/>
    <w:rsid w:val="00212FBE"/>
    <w:rsid w:val="00235112"/>
    <w:rsid w:val="002B474A"/>
    <w:rsid w:val="002C4105"/>
    <w:rsid w:val="002C5DEB"/>
    <w:rsid w:val="00357EAB"/>
    <w:rsid w:val="00370314"/>
    <w:rsid w:val="00381835"/>
    <w:rsid w:val="003C7AD8"/>
    <w:rsid w:val="00425939"/>
    <w:rsid w:val="004B197A"/>
    <w:rsid w:val="004F0B58"/>
    <w:rsid w:val="005040B5"/>
    <w:rsid w:val="00526062"/>
    <w:rsid w:val="00567B92"/>
    <w:rsid w:val="00587EF1"/>
    <w:rsid w:val="005D6239"/>
    <w:rsid w:val="005D706F"/>
    <w:rsid w:val="005E423E"/>
    <w:rsid w:val="00626951"/>
    <w:rsid w:val="0068004F"/>
    <w:rsid w:val="0068100A"/>
    <w:rsid w:val="006E3B83"/>
    <w:rsid w:val="006F05B1"/>
    <w:rsid w:val="007548BC"/>
    <w:rsid w:val="00792B18"/>
    <w:rsid w:val="007970E8"/>
    <w:rsid w:val="007A258F"/>
    <w:rsid w:val="007B1458"/>
    <w:rsid w:val="007D2948"/>
    <w:rsid w:val="007F0389"/>
    <w:rsid w:val="008536DC"/>
    <w:rsid w:val="00867FE5"/>
    <w:rsid w:val="008D76D4"/>
    <w:rsid w:val="00944D13"/>
    <w:rsid w:val="0097222C"/>
    <w:rsid w:val="009768ED"/>
    <w:rsid w:val="009953F9"/>
    <w:rsid w:val="009D134D"/>
    <w:rsid w:val="00A6758C"/>
    <w:rsid w:val="00A71B13"/>
    <w:rsid w:val="00A725E3"/>
    <w:rsid w:val="00A9310C"/>
    <w:rsid w:val="00AB6960"/>
    <w:rsid w:val="00AF654E"/>
    <w:rsid w:val="00B436AE"/>
    <w:rsid w:val="00BA3ABC"/>
    <w:rsid w:val="00BA59AD"/>
    <w:rsid w:val="00BE264D"/>
    <w:rsid w:val="00C47AEC"/>
    <w:rsid w:val="00C57921"/>
    <w:rsid w:val="00C60BBA"/>
    <w:rsid w:val="00D56388"/>
    <w:rsid w:val="00E266C1"/>
    <w:rsid w:val="00E30B80"/>
    <w:rsid w:val="00E36409"/>
    <w:rsid w:val="00E64F43"/>
    <w:rsid w:val="00EE4DDD"/>
    <w:rsid w:val="00F16B4E"/>
    <w:rsid w:val="00F23927"/>
    <w:rsid w:val="00FD5F88"/>
    <w:rsid w:val="00FE52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79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7921"/>
    <w:rPr>
      <w:b/>
      <w:bCs/>
    </w:rPr>
  </w:style>
  <w:style w:type="character" w:customStyle="1" w:styleId="apple-converted-space">
    <w:name w:val="apple-converted-space"/>
    <w:basedOn w:val="VarsaylanParagrafYazTipi"/>
    <w:rsid w:val="00C57921"/>
  </w:style>
  <w:style w:type="character" w:styleId="Kpr">
    <w:name w:val="Hyperlink"/>
    <w:basedOn w:val="VarsaylanParagrafYazTipi"/>
    <w:uiPriority w:val="99"/>
    <w:unhideWhenUsed/>
    <w:rsid w:val="00C57921"/>
    <w:rPr>
      <w:color w:val="0000FF"/>
      <w:u w:val="single"/>
    </w:rPr>
  </w:style>
  <w:style w:type="paragraph" w:styleId="ListeParagraf">
    <w:name w:val="List Paragraph"/>
    <w:basedOn w:val="Normal"/>
    <w:uiPriority w:val="34"/>
    <w:qFormat/>
    <w:rsid w:val="00F23927"/>
    <w:pPr>
      <w:ind w:left="720"/>
      <w:contextualSpacing/>
    </w:pPr>
  </w:style>
  <w:style w:type="table" w:styleId="TabloKlavuzu">
    <w:name w:val="Table Grid"/>
    <w:basedOn w:val="NormalTablo"/>
    <w:uiPriority w:val="59"/>
    <w:rsid w:val="00AB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5">
    <w:name w:val="Light Grid Accent 5"/>
    <w:basedOn w:val="NormalTablo"/>
    <w:uiPriority w:val="62"/>
    <w:rsid w:val="0023511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onMetni">
    <w:name w:val="Balloon Text"/>
    <w:basedOn w:val="Normal"/>
    <w:link w:val="BalonMetniChar"/>
    <w:uiPriority w:val="99"/>
    <w:semiHidden/>
    <w:unhideWhenUsed/>
    <w:rsid w:val="003818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1835"/>
    <w:rPr>
      <w:rFonts w:ascii="Tahoma" w:hAnsi="Tahoma" w:cs="Tahoma"/>
      <w:sz w:val="16"/>
      <w:szCs w:val="16"/>
    </w:rPr>
  </w:style>
  <w:style w:type="paragraph" w:styleId="stbilgi">
    <w:name w:val="header"/>
    <w:basedOn w:val="Normal"/>
    <w:link w:val="stbilgiChar"/>
    <w:uiPriority w:val="99"/>
    <w:unhideWhenUsed/>
    <w:rsid w:val="002C5D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5DEB"/>
  </w:style>
  <w:style w:type="paragraph" w:styleId="Altbilgi">
    <w:name w:val="footer"/>
    <w:basedOn w:val="Normal"/>
    <w:link w:val="AltbilgiChar"/>
    <w:uiPriority w:val="99"/>
    <w:unhideWhenUsed/>
    <w:rsid w:val="002C5D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5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79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7921"/>
    <w:rPr>
      <w:b/>
      <w:bCs/>
    </w:rPr>
  </w:style>
  <w:style w:type="character" w:customStyle="1" w:styleId="apple-converted-space">
    <w:name w:val="apple-converted-space"/>
    <w:basedOn w:val="VarsaylanParagrafYazTipi"/>
    <w:rsid w:val="00C57921"/>
  </w:style>
  <w:style w:type="character" w:styleId="Kpr">
    <w:name w:val="Hyperlink"/>
    <w:basedOn w:val="VarsaylanParagrafYazTipi"/>
    <w:uiPriority w:val="99"/>
    <w:unhideWhenUsed/>
    <w:rsid w:val="00C57921"/>
    <w:rPr>
      <w:color w:val="0000FF"/>
      <w:u w:val="single"/>
    </w:rPr>
  </w:style>
  <w:style w:type="paragraph" w:styleId="ListeParagraf">
    <w:name w:val="List Paragraph"/>
    <w:basedOn w:val="Normal"/>
    <w:uiPriority w:val="34"/>
    <w:qFormat/>
    <w:rsid w:val="00F23927"/>
    <w:pPr>
      <w:ind w:left="720"/>
      <w:contextualSpacing/>
    </w:pPr>
  </w:style>
  <w:style w:type="table" w:styleId="TabloKlavuzu">
    <w:name w:val="Table Grid"/>
    <w:basedOn w:val="NormalTablo"/>
    <w:uiPriority w:val="59"/>
    <w:rsid w:val="00AB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5">
    <w:name w:val="Light Grid Accent 5"/>
    <w:basedOn w:val="NormalTablo"/>
    <w:uiPriority w:val="62"/>
    <w:rsid w:val="0023511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onMetni">
    <w:name w:val="Balloon Text"/>
    <w:basedOn w:val="Normal"/>
    <w:link w:val="BalonMetniChar"/>
    <w:uiPriority w:val="99"/>
    <w:semiHidden/>
    <w:unhideWhenUsed/>
    <w:rsid w:val="003818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1835"/>
    <w:rPr>
      <w:rFonts w:ascii="Tahoma" w:hAnsi="Tahoma" w:cs="Tahoma"/>
      <w:sz w:val="16"/>
      <w:szCs w:val="16"/>
    </w:rPr>
  </w:style>
  <w:style w:type="paragraph" w:styleId="stbilgi">
    <w:name w:val="header"/>
    <w:basedOn w:val="Normal"/>
    <w:link w:val="stbilgiChar"/>
    <w:uiPriority w:val="99"/>
    <w:unhideWhenUsed/>
    <w:rsid w:val="002C5D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5DEB"/>
  </w:style>
  <w:style w:type="paragraph" w:styleId="Altbilgi">
    <w:name w:val="footer"/>
    <w:basedOn w:val="Normal"/>
    <w:link w:val="AltbilgiChar"/>
    <w:uiPriority w:val="99"/>
    <w:unhideWhenUsed/>
    <w:rsid w:val="002C5D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3341">
      <w:bodyDiv w:val="1"/>
      <w:marLeft w:val="0"/>
      <w:marRight w:val="0"/>
      <w:marTop w:val="0"/>
      <w:marBottom w:val="0"/>
      <w:divBdr>
        <w:top w:val="none" w:sz="0" w:space="0" w:color="auto"/>
        <w:left w:val="none" w:sz="0" w:space="0" w:color="auto"/>
        <w:bottom w:val="none" w:sz="0" w:space="0" w:color="auto"/>
        <w:right w:val="none" w:sz="0" w:space="0" w:color="auto"/>
      </w:divBdr>
    </w:div>
    <w:div w:id="649023622">
      <w:bodyDiv w:val="1"/>
      <w:marLeft w:val="0"/>
      <w:marRight w:val="0"/>
      <w:marTop w:val="0"/>
      <w:marBottom w:val="0"/>
      <w:divBdr>
        <w:top w:val="none" w:sz="0" w:space="0" w:color="auto"/>
        <w:left w:val="none" w:sz="0" w:space="0" w:color="auto"/>
        <w:bottom w:val="none" w:sz="0" w:space="0" w:color="auto"/>
        <w:right w:val="none" w:sz="0" w:space="0" w:color="auto"/>
      </w:divBdr>
    </w:div>
    <w:div w:id="168829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latyamemakadem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A7D2-EBC3-45EF-AFA0-AA770F59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MEBPC</dc:creator>
  <cp:lastModifiedBy>MEBPC</cp:lastModifiedBy>
  <cp:revision>2</cp:revision>
  <cp:lastPrinted>2016-10-10T14:44:00Z</cp:lastPrinted>
  <dcterms:created xsi:type="dcterms:W3CDTF">2016-11-10T08:22:00Z</dcterms:created>
  <dcterms:modified xsi:type="dcterms:W3CDTF">2016-11-10T08:22:00Z</dcterms:modified>
</cp:coreProperties>
</file>